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CB" w:rsidRDefault="00C453AE" w:rsidP="00C453AE">
      <w:pPr>
        <w:jc w:val="center"/>
        <w:rPr>
          <w:b/>
          <w:color w:val="FF0000"/>
          <w:sz w:val="36"/>
          <w:szCs w:val="36"/>
          <w:lang w:val="hr-HR"/>
        </w:rPr>
      </w:pPr>
      <w:bookmarkStart w:id="0" w:name="_GoBack"/>
      <w:bookmarkEnd w:id="0"/>
      <w:r w:rsidRPr="00C453AE">
        <w:rPr>
          <w:b/>
          <w:color w:val="FF0000"/>
          <w:sz w:val="36"/>
          <w:szCs w:val="36"/>
          <w:lang w:val="hr-HR"/>
        </w:rPr>
        <w:t>N a p o m e n e :</w:t>
      </w:r>
    </w:p>
    <w:p w:rsidR="003C1743" w:rsidRDefault="003C1743" w:rsidP="00C453AE">
      <w:pPr>
        <w:jc w:val="center"/>
        <w:rPr>
          <w:b/>
          <w:color w:val="FF0000"/>
          <w:sz w:val="36"/>
          <w:szCs w:val="36"/>
          <w:lang w:val="hr-HR"/>
        </w:rPr>
      </w:pPr>
    </w:p>
    <w:p w:rsidR="00C453AE" w:rsidRDefault="003C1743" w:rsidP="003C1743">
      <w:pPr>
        <w:pStyle w:val="ListParagrap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</w:t>
      </w:r>
      <w:r w:rsidR="00C453AE">
        <w:rPr>
          <w:b/>
          <w:sz w:val="28"/>
          <w:szCs w:val="28"/>
          <w:lang w:val="hr-HR"/>
        </w:rPr>
        <w:t xml:space="preserve">Jedan učenik može se natjecati u samo </w:t>
      </w:r>
      <w:r w:rsidR="00C453AE" w:rsidRPr="00486D1E">
        <w:rPr>
          <w:b/>
          <w:color w:val="FF0000"/>
          <w:sz w:val="28"/>
          <w:szCs w:val="28"/>
          <w:lang w:val="hr-HR"/>
        </w:rPr>
        <w:t>jednom</w:t>
      </w:r>
      <w:r w:rsidR="00C453AE">
        <w:rPr>
          <w:b/>
          <w:sz w:val="28"/>
          <w:szCs w:val="28"/>
          <w:lang w:val="hr-HR"/>
        </w:rPr>
        <w:t xml:space="preserve"> području Natjecanja mladih tehničara ili sudjelovati u Smotri mladih poduz</w:t>
      </w:r>
      <w:r>
        <w:rPr>
          <w:b/>
          <w:sz w:val="28"/>
          <w:szCs w:val="28"/>
          <w:lang w:val="hr-HR"/>
        </w:rPr>
        <w:t>e</w:t>
      </w:r>
      <w:r w:rsidR="00C453AE">
        <w:rPr>
          <w:b/>
          <w:sz w:val="28"/>
          <w:szCs w:val="28"/>
          <w:lang w:val="hr-HR"/>
        </w:rPr>
        <w:t>t</w:t>
      </w:r>
      <w:r>
        <w:rPr>
          <w:b/>
          <w:sz w:val="28"/>
          <w:szCs w:val="28"/>
          <w:lang w:val="hr-HR"/>
        </w:rPr>
        <w:t>n</w:t>
      </w:r>
      <w:r w:rsidR="00C453AE">
        <w:rPr>
          <w:b/>
          <w:sz w:val="28"/>
          <w:szCs w:val="28"/>
          <w:lang w:val="hr-HR"/>
        </w:rPr>
        <w:t>ika.</w:t>
      </w:r>
    </w:p>
    <w:p w:rsidR="003C1743" w:rsidRDefault="003C1743" w:rsidP="003C1743">
      <w:pPr>
        <w:pStyle w:val="ListParagraph"/>
        <w:rPr>
          <w:b/>
          <w:sz w:val="28"/>
          <w:szCs w:val="28"/>
          <w:lang w:val="hr-HR"/>
        </w:rPr>
      </w:pPr>
    </w:p>
    <w:p w:rsidR="00C453AE" w:rsidRDefault="003C1743" w:rsidP="003C1743">
      <w:pPr>
        <w:pStyle w:val="ListParagrap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</w:t>
      </w:r>
      <w:r w:rsidR="00C453AE">
        <w:rPr>
          <w:b/>
          <w:sz w:val="28"/>
          <w:szCs w:val="28"/>
          <w:lang w:val="hr-HR"/>
        </w:rPr>
        <w:t xml:space="preserve">Svi natjecatelji su dužni dostaviti svoj </w:t>
      </w:r>
      <w:r w:rsidR="00C453AE" w:rsidRPr="00486D1E">
        <w:rPr>
          <w:b/>
          <w:color w:val="FF0000"/>
          <w:sz w:val="28"/>
          <w:szCs w:val="28"/>
          <w:lang w:val="hr-HR"/>
        </w:rPr>
        <w:t>OIB</w:t>
      </w:r>
    </w:p>
    <w:p w:rsidR="003C1743" w:rsidRPr="003C1743" w:rsidRDefault="003C1743" w:rsidP="003C1743">
      <w:pPr>
        <w:pStyle w:val="ListParagraph"/>
        <w:rPr>
          <w:b/>
          <w:sz w:val="28"/>
          <w:szCs w:val="28"/>
          <w:lang w:val="hr-HR"/>
        </w:rPr>
      </w:pPr>
    </w:p>
    <w:p w:rsidR="00C453AE" w:rsidRDefault="003C1743" w:rsidP="003C1743">
      <w:pPr>
        <w:pStyle w:val="ListParagrap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</w:t>
      </w:r>
      <w:r w:rsidR="00C453AE">
        <w:rPr>
          <w:b/>
          <w:sz w:val="28"/>
          <w:szCs w:val="28"/>
          <w:lang w:val="hr-HR"/>
        </w:rPr>
        <w:t xml:space="preserve">Svi natjecatelji iz svih kategorija i područja, izuzev natjecanja u Smotri mladih poduzetnika, pišu provjeru znanja- </w:t>
      </w:r>
      <w:r w:rsidR="00C453AE" w:rsidRPr="00486D1E">
        <w:rPr>
          <w:b/>
          <w:color w:val="FF0000"/>
          <w:sz w:val="28"/>
          <w:szCs w:val="28"/>
          <w:lang w:val="hr-HR"/>
        </w:rPr>
        <w:t>test</w:t>
      </w:r>
      <w:r w:rsidR="00C453AE">
        <w:rPr>
          <w:b/>
          <w:sz w:val="28"/>
          <w:szCs w:val="28"/>
          <w:lang w:val="hr-HR"/>
        </w:rPr>
        <w:t xml:space="preserve"> iz gradiva predmeta tehničke kulture razreda koji pohađaju.</w:t>
      </w:r>
    </w:p>
    <w:p w:rsidR="003C1743" w:rsidRDefault="003C1743" w:rsidP="003C1743">
      <w:pPr>
        <w:pStyle w:val="ListParagraph"/>
        <w:rPr>
          <w:b/>
          <w:sz w:val="28"/>
          <w:szCs w:val="28"/>
          <w:lang w:val="hr-HR"/>
        </w:rPr>
      </w:pPr>
    </w:p>
    <w:p w:rsidR="00C453AE" w:rsidRDefault="003C1743" w:rsidP="003C1743">
      <w:pPr>
        <w:pStyle w:val="ListParagrap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</w:t>
      </w:r>
      <w:r w:rsidR="00C453AE">
        <w:rPr>
          <w:b/>
          <w:sz w:val="28"/>
          <w:szCs w:val="28"/>
          <w:lang w:val="hr-HR"/>
        </w:rPr>
        <w:t>Svaki učenik je dužan na natjecanje ponijeti svoj pribor za pisanje i tehničko crtanje, a po želji i</w:t>
      </w:r>
      <w:r>
        <w:rPr>
          <w:b/>
          <w:sz w:val="28"/>
          <w:szCs w:val="28"/>
          <w:lang w:val="hr-HR"/>
        </w:rPr>
        <w:t xml:space="preserve"> dodatni materijal za izradu tehničke tvorevine.</w:t>
      </w:r>
    </w:p>
    <w:p w:rsidR="003C1743" w:rsidRDefault="003C1743" w:rsidP="003C1743">
      <w:pPr>
        <w:pStyle w:val="ListParagraph"/>
        <w:rPr>
          <w:b/>
          <w:sz w:val="28"/>
          <w:szCs w:val="28"/>
          <w:lang w:val="hr-HR"/>
        </w:rPr>
      </w:pPr>
    </w:p>
    <w:p w:rsidR="003C1743" w:rsidRDefault="003C1743" w:rsidP="003C1743">
      <w:pPr>
        <w:pStyle w:val="ListParagrap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-Županijsko povjerenstvo će najkasnije poslije dva tjedna priopćiti rezultate i pozvati natjecatelje na daljnju razinu natjecanja.</w:t>
      </w:r>
    </w:p>
    <w:p w:rsidR="003C1743" w:rsidRDefault="003C1743" w:rsidP="003C1743">
      <w:pPr>
        <w:pStyle w:val="ListParagraph"/>
        <w:rPr>
          <w:b/>
          <w:sz w:val="28"/>
          <w:szCs w:val="28"/>
          <w:lang w:val="hr-HR"/>
        </w:rPr>
      </w:pPr>
    </w:p>
    <w:p w:rsidR="003C1743" w:rsidRDefault="003C1743" w:rsidP="003C1743">
      <w:pPr>
        <w:pStyle w:val="ListParagrap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-Ako prvoplasirani učenik-natjecatelj iz pojedinog područja nije u mogućnosti sudjelovati na daljnjoj višoj razini, povjerenstvo će pozvati </w:t>
      </w:r>
      <w:r w:rsidRPr="00486D1E">
        <w:rPr>
          <w:b/>
          <w:color w:val="FF0000"/>
          <w:sz w:val="28"/>
          <w:szCs w:val="28"/>
          <w:lang w:val="hr-HR"/>
        </w:rPr>
        <w:t>sljedećeg</w:t>
      </w:r>
      <w:r>
        <w:rPr>
          <w:b/>
          <w:sz w:val="28"/>
          <w:szCs w:val="28"/>
          <w:lang w:val="hr-HR"/>
        </w:rPr>
        <w:t>, prvog niže rangiranog natjecatelja u tom području.</w:t>
      </w:r>
    </w:p>
    <w:p w:rsidR="003C1743" w:rsidRDefault="003C1743" w:rsidP="003C1743">
      <w:pPr>
        <w:rPr>
          <w:b/>
          <w:sz w:val="28"/>
          <w:szCs w:val="28"/>
          <w:lang w:val="hr-HR"/>
        </w:rPr>
      </w:pPr>
    </w:p>
    <w:p w:rsidR="003C1743" w:rsidRDefault="003C1743" w:rsidP="003C1743">
      <w:pPr>
        <w:pStyle w:val="ListParagrap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-U slučaju jednakog ukupnog broja bodova, u svim kategorijama i područjima natjecanja 57. NMT, </w:t>
      </w:r>
      <w:r w:rsidRPr="00486D1E">
        <w:rPr>
          <w:b/>
          <w:color w:val="FF0000"/>
          <w:sz w:val="28"/>
          <w:szCs w:val="28"/>
          <w:lang w:val="hr-HR"/>
        </w:rPr>
        <w:t>prednost</w:t>
      </w:r>
      <w:r>
        <w:rPr>
          <w:b/>
          <w:sz w:val="28"/>
          <w:szCs w:val="28"/>
          <w:lang w:val="hr-HR"/>
        </w:rPr>
        <w:t xml:space="preserve"> će imati natjecatelj koji je ostvario veći broj bodova </w:t>
      </w:r>
      <w:r w:rsidRPr="00486D1E">
        <w:rPr>
          <w:b/>
          <w:color w:val="FF0000"/>
          <w:sz w:val="28"/>
          <w:szCs w:val="28"/>
          <w:lang w:val="hr-HR"/>
        </w:rPr>
        <w:t>u pisanoj provjeri znanja</w:t>
      </w:r>
      <w:r>
        <w:rPr>
          <w:b/>
          <w:sz w:val="28"/>
          <w:szCs w:val="28"/>
          <w:lang w:val="hr-HR"/>
        </w:rPr>
        <w:t>, a zatim u izradi tehničke tvorevine.</w:t>
      </w:r>
    </w:p>
    <w:p w:rsidR="00486D1E" w:rsidRDefault="00486D1E" w:rsidP="003C1743">
      <w:pPr>
        <w:pStyle w:val="ListParagraph"/>
        <w:rPr>
          <w:b/>
          <w:sz w:val="28"/>
          <w:szCs w:val="28"/>
          <w:lang w:val="hr-HR"/>
        </w:rPr>
      </w:pPr>
    </w:p>
    <w:p w:rsidR="00486D1E" w:rsidRDefault="00486D1E" w:rsidP="003C1743">
      <w:pPr>
        <w:pStyle w:val="ListParagraph"/>
        <w:rPr>
          <w:b/>
          <w:sz w:val="28"/>
          <w:szCs w:val="28"/>
          <w:lang w:val="hr-HR"/>
        </w:rPr>
      </w:pPr>
    </w:p>
    <w:p w:rsidR="002824D8" w:rsidRDefault="002824D8" w:rsidP="00486D1E">
      <w:pPr>
        <w:pStyle w:val="ListParagraph"/>
        <w:jc w:val="right"/>
        <w:rPr>
          <w:b/>
          <w:sz w:val="28"/>
          <w:szCs w:val="28"/>
          <w:lang w:val="hr-HR"/>
        </w:rPr>
      </w:pPr>
    </w:p>
    <w:p w:rsidR="002824D8" w:rsidRDefault="002824D8" w:rsidP="00486D1E">
      <w:pPr>
        <w:pStyle w:val="ListParagraph"/>
        <w:jc w:val="right"/>
        <w:rPr>
          <w:b/>
          <w:sz w:val="28"/>
          <w:szCs w:val="28"/>
          <w:lang w:val="hr-HR"/>
        </w:rPr>
      </w:pPr>
    </w:p>
    <w:p w:rsidR="00486D1E" w:rsidRPr="003C1743" w:rsidRDefault="002824D8" w:rsidP="00486D1E">
      <w:pPr>
        <w:pStyle w:val="ListParagraph"/>
        <w:jc w:val="right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Zoran Vukić, učitelj tehničke kulture</w:t>
      </w:r>
    </w:p>
    <w:sectPr w:rsidR="00486D1E" w:rsidRPr="003C17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2C7"/>
    <w:multiLevelType w:val="hybridMultilevel"/>
    <w:tmpl w:val="1E74A992"/>
    <w:lvl w:ilvl="0" w:tplc="52341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E"/>
    <w:rsid w:val="002824D8"/>
    <w:rsid w:val="003C1743"/>
    <w:rsid w:val="00486D1E"/>
    <w:rsid w:val="009A7ACB"/>
    <w:rsid w:val="00C453AE"/>
    <w:rsid w:val="00F2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5AF96-6051-41B2-96F3-2A24897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Ana Marovic</cp:lastModifiedBy>
  <cp:revision>2</cp:revision>
  <dcterms:created xsi:type="dcterms:W3CDTF">2015-01-19T10:24:00Z</dcterms:created>
  <dcterms:modified xsi:type="dcterms:W3CDTF">2015-01-19T10:24:00Z</dcterms:modified>
</cp:coreProperties>
</file>