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81" w:rsidRDefault="00A50320" w:rsidP="00843181">
      <w:pPr>
        <w:pStyle w:val="StandardWeb"/>
        <w:jc w:val="center"/>
      </w:pPr>
      <w:r>
        <w:rPr>
          <w:color w:val="000000"/>
        </w:rPr>
        <w:t>D</w:t>
      </w:r>
      <w:r w:rsidR="00843181">
        <w:rPr>
          <w:color w:val="000000"/>
        </w:rPr>
        <w:t>OBITNICI NAGRADA</w:t>
      </w:r>
    </w:p>
    <w:p w:rsidR="00843181" w:rsidRDefault="00843181" w:rsidP="00843181">
      <w:pPr>
        <w:pStyle w:val="StandardWeb"/>
        <w:jc w:val="center"/>
      </w:pPr>
      <w:r>
        <w:rPr>
          <w:color w:val="000000"/>
        </w:rPr>
        <w:t>26. MEĐUNARODNOG SAJMA KNJIGA</w:t>
      </w:r>
    </w:p>
    <w:p w:rsidR="00843181" w:rsidRDefault="00843181" w:rsidP="00843181">
      <w:pPr>
        <w:pStyle w:val="StandardWeb"/>
        <w:jc w:val="center"/>
      </w:pPr>
      <w:r>
        <w:rPr>
          <w:color w:val="000000"/>
        </w:rPr>
        <w:t>"RIJEČ-KNJIGA-UNIVERZUM"</w:t>
      </w:r>
    </w:p>
    <w:p w:rsidR="00843181" w:rsidRDefault="00843181" w:rsidP="00843181">
      <w:pPr>
        <w:pStyle w:val="StandardWeb"/>
        <w:jc w:val="center"/>
      </w:pPr>
      <w:r>
        <w:rPr>
          <w:color w:val="000000"/>
        </w:rPr>
        <w:t>23.-28.APRILA 2014. GODINE</w:t>
      </w:r>
    </w:p>
    <w:p w:rsidR="00843181" w:rsidRDefault="00843181" w:rsidP="00843181">
      <w:pPr>
        <w:pStyle w:val="StandardWeb"/>
      </w:pPr>
      <w:r>
        <w:rPr>
          <w:b/>
          <w:bCs/>
          <w:noProof/>
          <w:color w:val="000000"/>
        </w:rPr>
        <w:drawing>
          <wp:inline distT="0" distB="0" distL="0" distR="0">
            <wp:extent cx="1596606" cy="2253343"/>
            <wp:effectExtent l="19050" t="0" r="3594" b="0"/>
            <wp:docPr id="32" name="Slika 32" descr="diplo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loma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06" cy="225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glaeno"/>
          <w:color w:val="000000"/>
        </w:rPr>
        <w:t xml:space="preserve">ZA NAJBOLJI PRIJEVOD </w:t>
      </w:r>
    </w:p>
    <w:p w:rsidR="00843181" w:rsidRDefault="00843181" w:rsidP="00843181">
      <w:pPr>
        <w:pStyle w:val="StandardWeb"/>
      </w:pPr>
      <w:r>
        <w:rPr>
          <w:color w:val="000000"/>
        </w:rPr>
        <w:t>- Ana Jovanović (za prijevod djela "Žabe" Laguna, Beograd, 2013.)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Mr. </w:t>
      </w:r>
      <w:proofErr w:type="spellStart"/>
      <w:r>
        <w:rPr>
          <w:color w:val="000000"/>
        </w:rPr>
        <w:t>NerminOmerbašić</w:t>
      </w:r>
      <w:proofErr w:type="spellEnd"/>
      <w:r>
        <w:rPr>
          <w:color w:val="000000"/>
        </w:rPr>
        <w:t xml:space="preserve"> (za prijevod djela "Najpoznatije arapske poslovice", Kulturni centar "Kralj </w:t>
      </w:r>
      <w:proofErr w:type="spellStart"/>
      <w:r>
        <w:rPr>
          <w:color w:val="000000"/>
        </w:rPr>
        <w:t>Fahd</w:t>
      </w:r>
      <w:proofErr w:type="spellEnd"/>
      <w:r>
        <w:rPr>
          <w:color w:val="000000"/>
        </w:rPr>
        <w:t>", 2013)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O.S. Lastavica, Big ben </w:t>
      </w:r>
      <w:proofErr w:type="spellStart"/>
      <w:r>
        <w:rPr>
          <w:color w:val="000000"/>
        </w:rPr>
        <w:t>Bookstore</w:t>
      </w:r>
      <w:proofErr w:type="spellEnd"/>
      <w:r>
        <w:rPr>
          <w:color w:val="000000"/>
        </w:rPr>
        <w:t xml:space="preserve"> (za </w:t>
      </w:r>
      <w:proofErr w:type="spellStart"/>
      <w:r>
        <w:rPr>
          <w:color w:val="000000"/>
        </w:rPr>
        <w:t>projekat</w:t>
      </w:r>
      <w:proofErr w:type="spellEnd"/>
      <w:r>
        <w:rPr>
          <w:color w:val="000000"/>
        </w:rPr>
        <w:t xml:space="preserve"> prevođenja sa hrvatskog na češki jezik djela "</w:t>
      </w:r>
      <w:proofErr w:type="spellStart"/>
      <w:r>
        <w:rPr>
          <w:color w:val="000000"/>
        </w:rPr>
        <w:t>Spisy</w:t>
      </w:r>
      <w:proofErr w:type="spellEnd"/>
      <w:r>
        <w:rPr>
          <w:color w:val="000000"/>
        </w:rPr>
        <w:t xml:space="preserve"> Miroslava </w:t>
      </w:r>
      <w:proofErr w:type="spellStart"/>
      <w:r>
        <w:rPr>
          <w:color w:val="000000"/>
        </w:rPr>
        <w:t>Krležy</w:t>
      </w:r>
      <w:proofErr w:type="spellEnd"/>
      <w:r>
        <w:rPr>
          <w:color w:val="000000"/>
        </w:rPr>
        <w:t xml:space="preserve"> /Djela Miroslava Krleže")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UREDNIŠTVO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Miroslav </w:t>
      </w:r>
      <w:proofErr w:type="spellStart"/>
      <w:r>
        <w:rPr>
          <w:color w:val="000000"/>
        </w:rPr>
        <w:t>Prstojević</w:t>
      </w:r>
      <w:proofErr w:type="spellEnd"/>
      <w:r>
        <w:rPr>
          <w:color w:val="000000"/>
        </w:rPr>
        <w:t xml:space="preserve"> (za uređivanje djela Branka Karakaša "101 Najljepša pjesma naroda BiH"</w:t>
      </w:r>
    </w:p>
    <w:p w:rsidR="00843181" w:rsidRDefault="00843181" w:rsidP="00843181">
      <w:pPr>
        <w:pStyle w:val="StandardWeb"/>
      </w:pPr>
      <w:r>
        <w:rPr>
          <w:color w:val="000000"/>
        </w:rPr>
        <w:t>Karika, Sarajevo, 2013.)</w:t>
      </w:r>
    </w:p>
    <w:p w:rsidR="00843181" w:rsidRDefault="00843181" w:rsidP="00843181">
      <w:pPr>
        <w:pStyle w:val="StandardWeb"/>
      </w:pPr>
      <w:r>
        <w:rPr>
          <w:color w:val="000000"/>
        </w:rPr>
        <w:t>- Milo Jukić (za uređivanje nagrađenih knjiga KF "Fra Grgo Martić" za 2013.godinu</w:t>
      </w:r>
    </w:p>
    <w:p w:rsidR="00843181" w:rsidRDefault="00843181" w:rsidP="00843181">
      <w:pPr>
        <w:pStyle w:val="StandardWeb"/>
      </w:pPr>
      <w:r>
        <w:rPr>
          <w:color w:val="000000"/>
        </w:rPr>
        <w:t>Književna fondacija "Fra Grgo Martić")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NAJBOLJI ČASOPIS</w:t>
      </w:r>
    </w:p>
    <w:p w:rsidR="00843181" w:rsidRDefault="00843181" w:rsidP="00843181">
      <w:pPr>
        <w:pStyle w:val="StandardWeb"/>
      </w:pPr>
      <w:r>
        <w:rPr>
          <w:color w:val="000000"/>
        </w:rPr>
        <w:t>- MOTRIŠTA, časopis za kulturu, znanost i društvena pitanja, Matica hrvatska Mostar, 2013.</w:t>
      </w:r>
    </w:p>
    <w:p w:rsidR="00A50320" w:rsidRDefault="00A50320" w:rsidP="00843181">
      <w:pPr>
        <w:pStyle w:val="StandardWeb"/>
        <w:rPr>
          <w:rStyle w:val="Naglaeno"/>
          <w:color w:val="000000"/>
        </w:rPr>
      </w:pP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NAJBOLJE OBLIKOVANJE KNJIGE</w:t>
      </w:r>
    </w:p>
    <w:p w:rsidR="00843181" w:rsidRDefault="00843181" w:rsidP="00843181">
      <w:pPr>
        <w:pStyle w:val="StandardWeb"/>
      </w:pPr>
      <w:r>
        <w:rPr>
          <w:color w:val="000000"/>
        </w:rPr>
        <w:lastRenderedPageBreak/>
        <w:t xml:space="preserve">- Dragan Stefanović (za dizajn djela "Olimpijsko Sarajevo za </w:t>
      </w:r>
      <w:proofErr w:type="spellStart"/>
      <w:r>
        <w:rPr>
          <w:color w:val="000000"/>
        </w:rPr>
        <w:t>nezaborav</w:t>
      </w:r>
      <w:proofErr w:type="spellEnd"/>
      <w:r>
        <w:rPr>
          <w:color w:val="000000"/>
        </w:rPr>
        <w:t xml:space="preserve"> - 14. ZOI Tri decenije poslije", </w:t>
      </w:r>
      <w:proofErr w:type="spellStart"/>
      <w:r>
        <w:rPr>
          <w:color w:val="000000"/>
        </w:rPr>
        <w:t>Rabic</w:t>
      </w:r>
      <w:proofErr w:type="spellEnd"/>
      <w:r>
        <w:rPr>
          <w:color w:val="000000"/>
        </w:rPr>
        <w:t xml:space="preserve"> d.o.o. Sarajevo, 2014.)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Mario </w:t>
      </w:r>
      <w:proofErr w:type="spellStart"/>
      <w:r>
        <w:rPr>
          <w:color w:val="000000"/>
        </w:rPr>
        <w:t>Mikulčić</w:t>
      </w:r>
      <w:proofErr w:type="spellEnd"/>
      <w:r>
        <w:rPr>
          <w:color w:val="000000"/>
        </w:rPr>
        <w:t xml:space="preserve"> (za dizajn djela "Mostar u slici i riječi" Algoritam </w:t>
      </w:r>
      <w:proofErr w:type="spellStart"/>
      <w:r>
        <w:rPr>
          <w:color w:val="000000"/>
        </w:rPr>
        <w:t>Stanek</w:t>
      </w:r>
      <w:proofErr w:type="spellEnd"/>
      <w:r>
        <w:rPr>
          <w:color w:val="000000"/>
        </w:rPr>
        <w:t xml:space="preserve"> d.o.o. Mostar i  Algoritam d.o.o. Zagreb, 2013.)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NAJBOLJI ŠTAND</w:t>
      </w:r>
    </w:p>
    <w:p w:rsidR="00843181" w:rsidRDefault="00843181" w:rsidP="00843181">
      <w:pPr>
        <w:pStyle w:val="StandardWeb"/>
      </w:pPr>
      <w:r>
        <w:rPr>
          <w:color w:val="000000"/>
        </w:rPr>
        <w:t>- HRVATSKA DJEČJA KNJIGA, Zagreb</w:t>
      </w:r>
    </w:p>
    <w:p w:rsidR="00843181" w:rsidRDefault="00843181" w:rsidP="00843181">
      <w:pPr>
        <w:pStyle w:val="StandardWeb"/>
      </w:pPr>
      <w:r>
        <w:rPr>
          <w:color w:val="000000"/>
        </w:rPr>
        <w:t>- AGARTHI COMICS d.o.o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NAJBOLJI IZDAVAČKI PODUHVAT GODINE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Rabic</w:t>
      </w:r>
      <w:proofErr w:type="spellEnd"/>
      <w:r>
        <w:rPr>
          <w:color w:val="000000"/>
        </w:rPr>
        <w:t xml:space="preserve"> d.o.o. Sarajevo (za djelo "Olimpijsko Sarajevo za </w:t>
      </w:r>
      <w:proofErr w:type="spellStart"/>
      <w:r>
        <w:rPr>
          <w:color w:val="000000"/>
        </w:rPr>
        <w:t>nezaborav</w:t>
      </w:r>
      <w:proofErr w:type="spellEnd"/>
      <w:r>
        <w:rPr>
          <w:color w:val="000000"/>
        </w:rPr>
        <w:t xml:space="preserve"> - 14. ZOI Tri decenije poslije"- monografsko izdanje grupe autora, urednik: Slobodan </w:t>
      </w:r>
      <w:proofErr w:type="spellStart"/>
      <w:r>
        <w:rPr>
          <w:color w:val="000000"/>
        </w:rPr>
        <w:t>Stajić</w:t>
      </w:r>
      <w:proofErr w:type="spellEnd"/>
      <w:r>
        <w:rPr>
          <w:color w:val="000000"/>
        </w:rPr>
        <w:t> izdanje 2014.)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Naučnoistraživački institut "IBN SINA" (za djelo "Suštinsko čitanje IBN'ARABIJEVA FUSUSA kroz komentar </w:t>
      </w:r>
      <w:proofErr w:type="spellStart"/>
      <w:r>
        <w:rPr>
          <w:color w:val="000000"/>
        </w:rPr>
        <w:t>Abdulaha</w:t>
      </w:r>
      <w:proofErr w:type="spellEnd"/>
      <w:r>
        <w:rPr>
          <w:color w:val="000000"/>
        </w:rPr>
        <w:t xml:space="preserve"> Bošnjaka" autora </w:t>
      </w:r>
      <w:proofErr w:type="spellStart"/>
      <w:r>
        <w:rPr>
          <w:color w:val="000000"/>
        </w:rPr>
        <w:t>prof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drRešidaHafizovića</w:t>
      </w:r>
      <w:proofErr w:type="spellEnd"/>
      <w:r>
        <w:rPr>
          <w:color w:val="000000"/>
        </w:rPr>
        <w:t> izdanje 2013.)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Izdavačka kuća "Bosanska riječ" Tuzla (za djelo  "Bosanski </w:t>
      </w:r>
      <w:proofErr w:type="spellStart"/>
      <w:r>
        <w:rPr>
          <w:color w:val="000000"/>
        </w:rPr>
        <w:t>knjigometar</w:t>
      </w:r>
      <w:proofErr w:type="spellEnd"/>
      <w:r>
        <w:rPr>
          <w:color w:val="000000"/>
        </w:rPr>
        <w:t xml:space="preserve">" autor  i urednik </w:t>
      </w:r>
      <w:proofErr w:type="spellStart"/>
      <w:r>
        <w:rPr>
          <w:color w:val="000000"/>
        </w:rPr>
        <w:t>ŠimoEšić</w:t>
      </w:r>
      <w:proofErr w:type="spellEnd"/>
      <w:r>
        <w:rPr>
          <w:color w:val="000000"/>
        </w:rPr>
        <w:t> izdanje 2013.)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NAJBOLJU PROMOCIJU DJELA NA SAJMU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Goethe institut u Bosni i Hercegovini (za promociju djela "Pogledajte Bosnu – naš život nakon završetka rata" autorice Emine </w:t>
      </w:r>
      <w:proofErr w:type="spellStart"/>
      <w:r>
        <w:rPr>
          <w:color w:val="000000"/>
        </w:rPr>
        <w:t>Čabaravdić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Kamber</w:t>
      </w:r>
      <w:proofErr w:type="spellEnd"/>
      <w:r>
        <w:rPr>
          <w:color w:val="000000"/>
        </w:rPr>
        <w:t>) 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Kulturni centar „Kralj </w:t>
      </w:r>
      <w:proofErr w:type="spellStart"/>
      <w:r>
        <w:rPr>
          <w:color w:val="000000"/>
        </w:rPr>
        <w:t>Fahd</w:t>
      </w:r>
      <w:proofErr w:type="spellEnd"/>
      <w:r>
        <w:rPr>
          <w:color w:val="000000"/>
        </w:rPr>
        <w:t xml:space="preserve">“ (za promociju </w:t>
      </w:r>
      <w:proofErr w:type="spellStart"/>
      <w:r>
        <w:rPr>
          <w:color w:val="000000"/>
        </w:rPr>
        <w:t>autorâ</w:t>
      </w:r>
      <w:proofErr w:type="spellEnd"/>
      <w:r>
        <w:rPr>
          <w:color w:val="000000"/>
        </w:rPr>
        <w:t>  "Priča za djecu")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Broarna</w:t>
      </w:r>
      <w:proofErr w:type="spellEnd"/>
      <w:r>
        <w:rPr>
          <w:color w:val="000000"/>
        </w:rPr>
        <w:t xml:space="preserve">-Mostovi </w:t>
      </w:r>
      <w:proofErr w:type="spellStart"/>
      <w:r>
        <w:rPr>
          <w:color w:val="000000"/>
        </w:rPr>
        <w:t>Gotebörg</w:t>
      </w:r>
      <w:proofErr w:type="spellEnd"/>
      <w:r>
        <w:rPr>
          <w:color w:val="000000"/>
        </w:rPr>
        <w:t xml:space="preserve"> (za promociju djela "Povratak dobrih </w:t>
      </w:r>
      <w:proofErr w:type="spellStart"/>
      <w:r>
        <w:rPr>
          <w:color w:val="000000"/>
        </w:rPr>
        <w:t>Bošnjana</w:t>
      </w:r>
      <w:proofErr w:type="spellEnd"/>
      <w:r>
        <w:rPr>
          <w:color w:val="000000"/>
        </w:rPr>
        <w:t xml:space="preserve">" autorice </w:t>
      </w:r>
      <w:proofErr w:type="spellStart"/>
      <w:r>
        <w:rPr>
          <w:color w:val="000000"/>
        </w:rPr>
        <w:t>Aide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Zaćiragić</w:t>
      </w:r>
      <w:proofErr w:type="spellEnd"/>
      <w:r>
        <w:rPr>
          <w:color w:val="000000"/>
        </w:rPr>
        <w:t>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EL KALEM – Izdavački centar </w:t>
      </w:r>
      <w:proofErr w:type="spellStart"/>
      <w:r>
        <w:rPr>
          <w:color w:val="000000"/>
        </w:rPr>
        <w:t>Rijaseta</w:t>
      </w:r>
      <w:proofErr w:type="spellEnd"/>
      <w:r>
        <w:rPr>
          <w:color w:val="000000"/>
        </w:rPr>
        <w:t xml:space="preserve"> IZ u BIH (za promociju djela  „</w:t>
      </w:r>
      <w:proofErr w:type="spellStart"/>
      <w:r>
        <w:rPr>
          <w:color w:val="000000"/>
        </w:rPr>
        <w:t>Džibrilovo</w:t>
      </w:r>
      <w:proofErr w:type="spellEnd"/>
      <w:r>
        <w:rPr>
          <w:color w:val="000000"/>
        </w:rPr>
        <w:t xml:space="preserve"> krilo“ i  „Poruka Istoka“ autora </w:t>
      </w:r>
      <w:proofErr w:type="spellStart"/>
      <w:r>
        <w:rPr>
          <w:color w:val="000000"/>
        </w:rPr>
        <w:t>AnnemarieSchimmel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MuhammedaIkbala</w:t>
      </w:r>
      <w:proofErr w:type="spellEnd"/>
      <w:r>
        <w:rPr>
          <w:color w:val="000000"/>
        </w:rPr>
        <w:t>)</w:t>
      </w:r>
    </w:p>
    <w:p w:rsidR="00843181" w:rsidRDefault="00843181" w:rsidP="00843181">
      <w:pPr>
        <w:pStyle w:val="StandardWeb"/>
      </w:pPr>
      <w:r>
        <w:rPr>
          <w:color w:val="000000"/>
        </w:rPr>
        <w:t>- Nova knjiga Podgorica (za promociju novih izdanja)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Planjax</w:t>
      </w:r>
      <w:proofErr w:type="spellEnd"/>
      <w:r>
        <w:rPr>
          <w:color w:val="000000"/>
        </w:rPr>
        <w:t xml:space="preserve"> d.o.o. </w:t>
      </w:r>
      <w:proofErr w:type="spellStart"/>
      <w:r>
        <w:rPr>
          <w:color w:val="000000"/>
        </w:rPr>
        <w:t>Tešanj</w:t>
      </w:r>
      <w:proofErr w:type="spellEnd"/>
      <w:r>
        <w:rPr>
          <w:color w:val="000000"/>
        </w:rPr>
        <w:t xml:space="preserve"> (za promociju djela "Zlatna knjiga bosanskohercegovačkog nogometa/fudbala" autora Milana Ždrale)</w:t>
      </w:r>
    </w:p>
    <w:p w:rsidR="00843181" w:rsidRDefault="00843181" w:rsidP="00843181">
      <w:pPr>
        <w:pStyle w:val="StandardWeb"/>
      </w:pPr>
      <w:r>
        <w:rPr>
          <w:color w:val="000000"/>
        </w:rPr>
        <w:t> </w:t>
      </w:r>
      <w:r>
        <w:rPr>
          <w:rStyle w:val="Naglaeno"/>
          <w:color w:val="000000"/>
        </w:rPr>
        <w:t>ZA ŽIVOTNO DJELO U PODRUČJU KNJIŽEVNOSTI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Akademik </w:t>
      </w:r>
      <w:proofErr w:type="spellStart"/>
      <w:r>
        <w:rPr>
          <w:color w:val="000000"/>
        </w:rPr>
        <w:t>prof.dr</w:t>
      </w:r>
      <w:proofErr w:type="spellEnd"/>
      <w:r>
        <w:rPr>
          <w:color w:val="000000"/>
        </w:rPr>
        <w:t xml:space="preserve"> Tvrtko Kulenović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SPECIJALNU NAGRADU U PODRUČJU UMJETNOSTI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Dr.sc. Sandra </w:t>
      </w:r>
      <w:proofErr w:type="spellStart"/>
      <w:r>
        <w:rPr>
          <w:color w:val="000000"/>
        </w:rPr>
        <w:t>Vitaljić</w:t>
      </w:r>
      <w:proofErr w:type="spellEnd"/>
      <w:r>
        <w:rPr>
          <w:color w:val="000000"/>
        </w:rPr>
        <w:t xml:space="preserve"> (za djelo "Rat slikama", Algoritam </w:t>
      </w:r>
      <w:proofErr w:type="spellStart"/>
      <w:r>
        <w:rPr>
          <w:color w:val="000000"/>
        </w:rPr>
        <w:t>Stanek</w:t>
      </w:r>
      <w:proofErr w:type="spellEnd"/>
      <w:r>
        <w:rPr>
          <w:color w:val="000000"/>
        </w:rPr>
        <w:t xml:space="preserve"> d.o.o. Mostar i Algoritam d.o.o. Zagreb, 2013)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lastRenderedPageBreak/>
        <w:t>ZA DUGOGODIŠNJI DOPRINOS KULTURI I ORGANIZACIJI SAJMA KNJIGE</w:t>
      </w:r>
    </w:p>
    <w:p w:rsidR="00843181" w:rsidRDefault="00843181" w:rsidP="00843181">
      <w:pPr>
        <w:pStyle w:val="StandardWeb"/>
      </w:pPr>
      <w:r>
        <w:rPr>
          <w:color w:val="000000"/>
        </w:rPr>
        <w:t>Ministarstvo za ljudska prava i izbjeglice BiH</w:t>
      </w:r>
    </w:p>
    <w:p w:rsidR="00843181" w:rsidRPr="00843181" w:rsidRDefault="00843181" w:rsidP="00843181">
      <w:pPr>
        <w:pStyle w:val="StandardWeb"/>
        <w:rPr>
          <w:color w:val="FF0000"/>
        </w:rPr>
      </w:pPr>
      <w:r w:rsidRPr="00843181">
        <w:rPr>
          <w:rStyle w:val="Naglaeno"/>
          <w:color w:val="FF0000"/>
        </w:rPr>
        <w:t>ZA NAJBOLJI UDŽBENIK ZA OSNOVNU ŠKOLU</w:t>
      </w:r>
    </w:p>
    <w:p w:rsidR="00843181" w:rsidRPr="00843181" w:rsidRDefault="00843181" w:rsidP="00843181">
      <w:pPr>
        <w:pStyle w:val="StandardWeb"/>
        <w:rPr>
          <w:color w:val="FF0000"/>
        </w:rPr>
      </w:pPr>
      <w:r w:rsidRPr="00843181">
        <w:rPr>
          <w:color w:val="FF0000"/>
        </w:rPr>
        <w:t xml:space="preserve">- Mario Staničić, Branko </w:t>
      </w:r>
      <w:proofErr w:type="spellStart"/>
      <w:r w:rsidRPr="00843181">
        <w:rPr>
          <w:color w:val="FF0000"/>
        </w:rPr>
        <w:t>Vejnović</w:t>
      </w:r>
      <w:proofErr w:type="spellEnd"/>
      <w:r w:rsidRPr="00843181">
        <w:rPr>
          <w:color w:val="FF0000"/>
        </w:rPr>
        <w:t xml:space="preserve">, Zoran </w:t>
      </w:r>
      <w:proofErr w:type="spellStart"/>
      <w:r w:rsidRPr="00843181">
        <w:rPr>
          <w:color w:val="FF0000"/>
        </w:rPr>
        <w:t>Dimovski</w:t>
      </w:r>
      <w:proofErr w:type="spellEnd"/>
      <w:r w:rsidRPr="00843181">
        <w:rPr>
          <w:color w:val="FF0000"/>
        </w:rPr>
        <w:t>, Slaven Pehar (za "Moj portal 7" udžbenik informatike za 7 razred devetogodišnje osnovne škole *DVD, Školska Naklada d.o.o. , 2013.)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NAJBOLJI UDŽBENIK ZA VISOKO OBRAZOVANJE</w:t>
      </w:r>
      <w:bookmarkStart w:id="0" w:name="_GoBack"/>
      <w:bookmarkEnd w:id="0"/>
    </w:p>
    <w:p w:rsidR="00843181" w:rsidRDefault="00843181" w:rsidP="00843181">
      <w:pPr>
        <w:pStyle w:val="StandardWeb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ŠefkoŠikalo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NejraŠikalo</w:t>
      </w:r>
      <w:proofErr w:type="spellEnd"/>
      <w:r>
        <w:rPr>
          <w:color w:val="000000"/>
        </w:rPr>
        <w:t xml:space="preserve"> (za  "Prijenos mase" Dobra knjiga d.o.o. Sarajevo, 2014.)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ZA NAUKU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AhmadVaezi</w:t>
      </w:r>
      <w:proofErr w:type="spellEnd"/>
      <w:r>
        <w:rPr>
          <w:color w:val="000000"/>
        </w:rPr>
        <w:t xml:space="preserve"> (za djelo: "Uvod u hermeneutiku" Fondacija "</w:t>
      </w:r>
      <w:proofErr w:type="spellStart"/>
      <w:r>
        <w:rPr>
          <w:color w:val="000000"/>
        </w:rPr>
        <w:t>Mulla</w:t>
      </w:r>
      <w:proofErr w:type="spellEnd"/>
      <w:r>
        <w:rPr>
          <w:color w:val="000000"/>
        </w:rPr>
        <w:t xml:space="preserve"> Sadra", 2014.)</w:t>
      </w:r>
    </w:p>
    <w:p w:rsidR="00843181" w:rsidRDefault="00843181" w:rsidP="00843181">
      <w:pPr>
        <w:pStyle w:val="StandardWeb"/>
      </w:pPr>
      <w:r>
        <w:rPr>
          <w:color w:val="000000"/>
        </w:rPr>
        <w:t>- Asim Kurjak, Milan Stanojević i suradnici (za djelo "Prvi koraci roditeljstva" Medicinska naklada Zagreb, 2013.)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Biblioteka Gospodarska misao (Naklada MATE d.o.o. </w:t>
      </w:r>
      <w:proofErr w:type="spellStart"/>
      <w:r>
        <w:rPr>
          <w:color w:val="000000"/>
        </w:rPr>
        <w:t>Neum</w:t>
      </w:r>
      <w:proofErr w:type="spellEnd"/>
      <w:r>
        <w:rPr>
          <w:color w:val="000000"/>
        </w:rPr>
        <w:t>)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SPECIJALNA NAGRADA ŽIRIJA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Republika Srbija - Ministarstvo kulture i </w:t>
      </w:r>
      <w:proofErr w:type="spellStart"/>
      <w:r>
        <w:rPr>
          <w:color w:val="000000"/>
        </w:rPr>
        <w:t>informisanja</w:t>
      </w:r>
      <w:proofErr w:type="spellEnd"/>
      <w:r>
        <w:rPr>
          <w:color w:val="000000"/>
        </w:rPr>
        <w:t xml:space="preserve"> i Narodna biblioteka Srbije za koordinirani izdavački nastup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Goethe institut u Bosni i Hercegovini - za izložbu </w:t>
      </w:r>
      <w:proofErr w:type="spellStart"/>
      <w:r>
        <w:rPr>
          <w:color w:val="000000"/>
        </w:rPr>
        <w:t>HerteMüller</w:t>
      </w:r>
      <w:proofErr w:type="spellEnd"/>
      <w:r>
        <w:rPr>
          <w:color w:val="000000"/>
        </w:rPr>
        <w:t xml:space="preserve"> "Začarani krug riječi"</w:t>
      </w:r>
    </w:p>
    <w:p w:rsidR="00843181" w:rsidRDefault="00843181" w:rsidP="00843181">
      <w:pPr>
        <w:pStyle w:val="StandardWeb"/>
      </w:pPr>
      <w:r>
        <w:rPr>
          <w:color w:val="000000"/>
        </w:rPr>
        <w:t>- Ministarstvo kulture i turizma Republike Turske - za promociju izdavaštva i prevodilaštva</w:t>
      </w:r>
    </w:p>
    <w:p w:rsidR="00843181" w:rsidRDefault="00843181" w:rsidP="00843181">
      <w:pPr>
        <w:pStyle w:val="StandardWeb"/>
      </w:pPr>
      <w:r>
        <w:rPr>
          <w:color w:val="000000"/>
        </w:rPr>
        <w:t>- Asocijacija izdavača Kraljevine Saudijske Arabije - za nastup na sajmu</w:t>
      </w:r>
    </w:p>
    <w:p w:rsidR="00843181" w:rsidRDefault="00843181" w:rsidP="00843181">
      <w:pPr>
        <w:pStyle w:val="StandardWeb"/>
      </w:pPr>
      <w:r>
        <w:rPr>
          <w:color w:val="000000"/>
        </w:rPr>
        <w:t>- Nacionalna i univerzitetska biblioteka BiH - za izložbu "Povijest Vijećnice"</w:t>
      </w:r>
    </w:p>
    <w:p w:rsidR="00843181" w:rsidRDefault="00843181" w:rsidP="00843181">
      <w:pPr>
        <w:pStyle w:val="StandardWeb"/>
      </w:pPr>
      <w:r>
        <w:rPr>
          <w:rStyle w:val="Naglaeno"/>
          <w:color w:val="000000"/>
        </w:rPr>
        <w:t>Žiri 26. međunarodnog sajma knjige: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Prof. </w:t>
      </w:r>
      <w:proofErr w:type="spellStart"/>
      <w:r>
        <w:rPr>
          <w:color w:val="000000"/>
        </w:rPr>
        <w:t>Dr</w:t>
      </w:r>
      <w:proofErr w:type="spellEnd"/>
      <w:r>
        <w:rPr>
          <w:color w:val="000000"/>
        </w:rPr>
        <w:t xml:space="preserve"> Zvonimir </w:t>
      </w:r>
      <w:proofErr w:type="spellStart"/>
      <w:r>
        <w:rPr>
          <w:color w:val="000000"/>
        </w:rPr>
        <w:t>Radeljković</w:t>
      </w:r>
      <w:proofErr w:type="spellEnd"/>
      <w:r>
        <w:rPr>
          <w:color w:val="000000"/>
        </w:rPr>
        <w:t>, predsjednik</w:t>
      </w:r>
    </w:p>
    <w:p w:rsidR="00843181" w:rsidRDefault="00843181" w:rsidP="00843181">
      <w:pPr>
        <w:pStyle w:val="StandardWeb"/>
      </w:pPr>
      <w:r>
        <w:rPr>
          <w:color w:val="000000"/>
        </w:rPr>
        <w:t>- Ljubica Ostojić</w:t>
      </w:r>
    </w:p>
    <w:p w:rsidR="00843181" w:rsidRDefault="00843181" w:rsidP="00843181">
      <w:pPr>
        <w:pStyle w:val="StandardWeb"/>
      </w:pPr>
      <w:r>
        <w:rPr>
          <w:color w:val="000000"/>
        </w:rPr>
        <w:t xml:space="preserve">- Nevenka </w:t>
      </w:r>
      <w:proofErr w:type="spellStart"/>
      <w:r>
        <w:rPr>
          <w:color w:val="000000"/>
        </w:rPr>
        <w:t>Hajdarović</w:t>
      </w:r>
      <w:proofErr w:type="spellEnd"/>
    </w:p>
    <w:p w:rsidR="00843181" w:rsidRDefault="00843181" w:rsidP="00843181">
      <w:pPr>
        <w:pStyle w:val="StandardWeb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Almir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Kurt</w:t>
      </w:r>
      <w:proofErr w:type="spellEnd"/>
    </w:p>
    <w:p w:rsidR="00843181" w:rsidRDefault="00843181" w:rsidP="00843181">
      <w:pPr>
        <w:pStyle w:val="StandardWeb"/>
      </w:pPr>
      <w:r>
        <w:t> </w:t>
      </w:r>
    </w:p>
    <w:p w:rsidR="00376A9F" w:rsidRDefault="00843181" w:rsidP="00A50320">
      <w:pPr>
        <w:pStyle w:val="StandardWeb"/>
      </w:pPr>
      <w:r>
        <w:t>Izvor: Udruženje izdavača i knjižara BiH</w:t>
      </w:r>
    </w:p>
    <w:sectPr w:rsidR="00376A9F" w:rsidSect="001C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77056"/>
    <w:rsid w:val="000C6375"/>
    <w:rsid w:val="0016175E"/>
    <w:rsid w:val="00197632"/>
    <w:rsid w:val="001C55FD"/>
    <w:rsid w:val="00577056"/>
    <w:rsid w:val="005C1E0B"/>
    <w:rsid w:val="005D37B5"/>
    <w:rsid w:val="00843181"/>
    <w:rsid w:val="00A50320"/>
    <w:rsid w:val="00F12875"/>
    <w:rsid w:val="00FB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4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4318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Company>Grizli777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Vejnovic</dc:creator>
  <cp:lastModifiedBy>Gordana</cp:lastModifiedBy>
  <cp:revision>3</cp:revision>
  <dcterms:created xsi:type="dcterms:W3CDTF">2014-07-18T13:27:00Z</dcterms:created>
  <dcterms:modified xsi:type="dcterms:W3CDTF">2014-07-18T13:27:00Z</dcterms:modified>
</cp:coreProperties>
</file>