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4F4EB" w14:textId="77777777" w:rsidR="0023346F" w:rsidRDefault="0023346F">
      <w:pPr>
        <w:spacing w:line="259" w:lineRule="auto"/>
        <w:ind w:left="-1440" w:right="10464"/>
      </w:pPr>
    </w:p>
    <w:tbl>
      <w:tblPr>
        <w:tblStyle w:val="TableGrid"/>
        <w:tblW w:w="9341" w:type="dxa"/>
        <w:tblInd w:w="-123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696"/>
        <w:gridCol w:w="495"/>
        <w:gridCol w:w="672"/>
        <w:gridCol w:w="242"/>
        <w:gridCol w:w="970"/>
        <w:gridCol w:w="3372"/>
        <w:gridCol w:w="1894"/>
      </w:tblGrid>
      <w:tr w:rsidR="0023346F" w14:paraId="58350062" w14:textId="77777777" w:rsidTr="001318F2">
        <w:trPr>
          <w:trHeight w:val="661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49BA8" w14:textId="77777777" w:rsidR="0023346F" w:rsidRDefault="0020796E" w:rsidP="00010719">
            <w:pPr>
              <w:spacing w:line="259" w:lineRule="auto"/>
              <w:ind w:left="6" w:right="0"/>
              <w:jc w:val="center"/>
            </w:pPr>
            <w:r>
              <w:rPr>
                <w:sz w:val="30"/>
              </w:rPr>
              <w:t>RAZDJEL:</w:t>
            </w: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47664" w14:textId="77777777" w:rsidR="0023346F" w:rsidRDefault="0020796E" w:rsidP="00010719">
            <w:pPr>
              <w:spacing w:line="259" w:lineRule="auto"/>
              <w:ind w:left="10" w:right="0"/>
              <w:jc w:val="center"/>
            </w:pPr>
            <w:r>
              <w:rPr>
                <w:sz w:val="28"/>
              </w:rPr>
              <w:t>004</w:t>
            </w:r>
          </w:p>
        </w:tc>
        <w:tc>
          <w:tcPr>
            <w:tcW w:w="6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EA5A3" w14:textId="6E060F51" w:rsidR="0023346F" w:rsidRDefault="0020796E" w:rsidP="00010719">
            <w:pPr>
              <w:spacing w:line="259" w:lineRule="auto"/>
              <w:ind w:left="5" w:right="0" w:hanging="5"/>
              <w:jc w:val="center"/>
            </w:pPr>
            <w:r>
              <w:rPr>
                <w:sz w:val="30"/>
              </w:rPr>
              <w:t xml:space="preserve">UPRAVNI ODJEL ZA PROSVJETU KULTURU, TEHNIČKU KULTURU </w:t>
            </w:r>
            <w:r w:rsidR="00545AC7">
              <w:rPr>
                <w:sz w:val="30"/>
              </w:rPr>
              <w:t>I</w:t>
            </w:r>
            <w:r>
              <w:rPr>
                <w:sz w:val="30"/>
              </w:rPr>
              <w:t xml:space="preserve"> SPORT</w:t>
            </w:r>
          </w:p>
        </w:tc>
      </w:tr>
      <w:tr w:rsidR="0023346F" w14:paraId="2943A10A" w14:textId="77777777" w:rsidTr="001318F2">
        <w:trPr>
          <w:trHeight w:val="3054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C82DA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6"/>
              </w:rPr>
              <w:t>Sažetak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djelokruga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rada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1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4911A" w14:textId="5DF0C43B" w:rsidR="0023346F" w:rsidRDefault="0020796E" w:rsidP="00010719">
            <w:pPr>
              <w:spacing w:after="35" w:line="245" w:lineRule="auto"/>
              <w:ind w:left="67" w:right="0"/>
              <w:jc w:val="center"/>
            </w:pPr>
            <w:proofErr w:type="spellStart"/>
            <w:r>
              <w:t>Upravni</w:t>
            </w:r>
            <w:proofErr w:type="spellEnd"/>
            <w:r>
              <w:t xml:space="preserve"> </w:t>
            </w:r>
            <w:proofErr w:type="spellStart"/>
            <w:r>
              <w:t>odjel</w:t>
            </w:r>
            <w:proofErr w:type="spellEnd"/>
            <w:r>
              <w:t xml:space="preserve"> </w:t>
            </w:r>
            <w:proofErr w:type="spellStart"/>
            <w:r>
              <w:t>obavlja</w:t>
            </w:r>
            <w:proofErr w:type="spellEnd"/>
            <w:r>
              <w:t xml:space="preserve"> </w:t>
            </w:r>
            <w:proofErr w:type="spellStart"/>
            <w:r>
              <w:t>pravne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stručne</w:t>
            </w:r>
            <w:proofErr w:type="spellEnd"/>
            <w:r>
              <w:t xml:space="preserve"> </w:t>
            </w:r>
            <w:proofErr w:type="spellStart"/>
            <w:r>
              <w:t>poslove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domene</w:t>
            </w:r>
            <w:proofErr w:type="spellEnd"/>
            <w:r>
              <w:t xml:space="preserve"> </w:t>
            </w:r>
            <w:proofErr w:type="spellStart"/>
            <w:r>
              <w:t>predškolskog</w:t>
            </w:r>
            <w:proofErr w:type="spellEnd"/>
            <w:r>
              <w:t xml:space="preserve"> </w:t>
            </w:r>
            <w:proofErr w:type="spellStart"/>
            <w:r>
              <w:t>odgoja</w:t>
            </w:r>
            <w:proofErr w:type="spellEnd"/>
            <w:r>
              <w:t xml:space="preserve">, </w:t>
            </w:r>
            <w:proofErr w:type="spellStart"/>
            <w:r>
              <w:t>prosvjete</w:t>
            </w:r>
            <w:proofErr w:type="spellEnd"/>
            <w:r>
              <w:t xml:space="preserve">, </w:t>
            </w:r>
            <w:proofErr w:type="spellStart"/>
            <w:r>
              <w:t>kulture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tehničke</w:t>
            </w:r>
            <w:proofErr w:type="spellEnd"/>
            <w:r>
              <w:t xml:space="preserve"> </w:t>
            </w:r>
            <w:proofErr w:type="spellStart"/>
            <w:r>
              <w:t>kulture</w:t>
            </w:r>
            <w:proofErr w:type="spellEnd"/>
            <w:r>
              <w:t xml:space="preserve">, </w:t>
            </w:r>
            <w:proofErr w:type="spellStart"/>
            <w:r>
              <w:t>sporta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udruga</w:t>
            </w:r>
            <w:proofErr w:type="spellEnd"/>
            <w:r>
              <w:t xml:space="preserve"> </w:t>
            </w:r>
            <w:proofErr w:type="spellStart"/>
            <w:r>
              <w:t>građana</w:t>
            </w:r>
            <w:proofErr w:type="spellEnd"/>
            <w:r>
              <w:t xml:space="preserve"> </w:t>
            </w:r>
            <w:proofErr w:type="spellStart"/>
            <w:r>
              <w:t>ali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ostalih</w:t>
            </w:r>
            <w:proofErr w:type="spellEnd"/>
            <w:r>
              <w:t xml:space="preserve"> </w:t>
            </w:r>
            <w:proofErr w:type="spellStart"/>
            <w:r>
              <w:t>društvenih</w:t>
            </w:r>
            <w:proofErr w:type="spellEnd"/>
            <w:r>
              <w:t xml:space="preserve"> </w:t>
            </w:r>
            <w:proofErr w:type="spellStart"/>
            <w:r>
              <w:t>djelatnosti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zadaćom</w:t>
            </w:r>
            <w:proofErr w:type="spellEnd"/>
            <w:r>
              <w:t xml:space="preserve"> </w:t>
            </w:r>
            <w:proofErr w:type="spellStart"/>
            <w:r>
              <w:t>praćenja</w:t>
            </w:r>
            <w:proofErr w:type="spellEnd"/>
            <w:r>
              <w:t xml:space="preserve"> </w:t>
            </w:r>
            <w:proofErr w:type="spellStart"/>
            <w:r>
              <w:t>stanja</w:t>
            </w:r>
            <w:proofErr w:type="spellEnd"/>
            <w:r>
              <w:t xml:space="preserve"> </w:t>
            </w:r>
            <w:proofErr w:type="spellStart"/>
            <w:r>
              <w:t>poticanja</w:t>
            </w:r>
            <w:proofErr w:type="spellEnd"/>
            <w:r>
              <w:t xml:space="preserve"> </w:t>
            </w:r>
            <w:proofErr w:type="spellStart"/>
            <w:r>
              <w:t>razvoja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financiranja</w:t>
            </w:r>
            <w:proofErr w:type="spellEnd"/>
            <w:r>
              <w:t xml:space="preserve"> </w:t>
            </w:r>
            <w:proofErr w:type="spellStart"/>
            <w:r>
              <w:t>potreba</w:t>
            </w:r>
            <w:proofErr w:type="spellEnd"/>
            <w:r>
              <w:t xml:space="preserve"> </w:t>
            </w:r>
            <w:proofErr w:type="spellStart"/>
            <w:r>
              <w:t>istih</w:t>
            </w:r>
            <w:proofErr w:type="spellEnd"/>
            <w:r>
              <w:t>.</w:t>
            </w:r>
          </w:p>
          <w:p w14:paraId="6C0F7D37" w14:textId="28523BC3" w:rsidR="0023346F" w:rsidRDefault="0020796E" w:rsidP="00010719">
            <w:pPr>
              <w:spacing w:line="259" w:lineRule="auto"/>
              <w:ind w:left="58" w:right="0" w:firstLine="10"/>
              <w:jc w:val="center"/>
            </w:pPr>
            <w:proofErr w:type="spellStart"/>
            <w:r>
              <w:t>Djelatnost</w:t>
            </w:r>
            <w:proofErr w:type="spellEnd"/>
            <w:r>
              <w:t xml:space="preserve"> se </w:t>
            </w:r>
            <w:proofErr w:type="spellStart"/>
            <w:r>
              <w:t>financira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općih</w:t>
            </w:r>
            <w:proofErr w:type="spellEnd"/>
            <w:r>
              <w:t xml:space="preserve"> </w:t>
            </w:r>
            <w:proofErr w:type="spellStart"/>
            <w:r>
              <w:t>prihoda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primitaka</w:t>
            </w:r>
            <w:proofErr w:type="spellEnd"/>
            <w:r>
              <w:t xml:space="preserve"> </w:t>
            </w:r>
            <w:proofErr w:type="spellStart"/>
            <w:r>
              <w:t>Županije</w:t>
            </w:r>
            <w:proofErr w:type="spellEnd"/>
            <w:r>
              <w:t xml:space="preserve">, </w:t>
            </w:r>
            <w:proofErr w:type="spellStart"/>
            <w:r>
              <w:t>sredstava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EU </w:t>
            </w:r>
            <w:proofErr w:type="spellStart"/>
            <w:r>
              <w:t>fondova</w:t>
            </w:r>
            <w:proofErr w:type="spellEnd"/>
            <w:r>
              <w:t xml:space="preserve">, </w:t>
            </w:r>
            <w:proofErr w:type="spellStart"/>
            <w:r>
              <w:t>pomoći</w:t>
            </w:r>
            <w:proofErr w:type="spellEnd"/>
            <w:r>
              <w:t xml:space="preserve"> </w:t>
            </w:r>
            <w:proofErr w:type="spellStart"/>
            <w:r>
              <w:t>resornog</w:t>
            </w:r>
            <w:proofErr w:type="spellEnd"/>
            <w:r>
              <w:t xml:space="preserve"> </w:t>
            </w:r>
            <w:proofErr w:type="spellStart"/>
            <w:r>
              <w:t>ministarstva</w:t>
            </w:r>
            <w:proofErr w:type="spellEnd"/>
            <w:r>
              <w:t xml:space="preserve"> RH </w:t>
            </w:r>
            <w:proofErr w:type="spellStart"/>
            <w:r>
              <w:t>kao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  <w:r>
              <w:t xml:space="preserve"> </w:t>
            </w:r>
            <w:proofErr w:type="spellStart"/>
            <w:r>
              <w:t>državnog</w:t>
            </w:r>
            <w:proofErr w:type="spellEnd"/>
            <w:r>
              <w:t xml:space="preserve"> </w:t>
            </w:r>
            <w:proofErr w:type="spellStart"/>
            <w:r>
              <w:t>proračuna</w:t>
            </w:r>
            <w:proofErr w:type="spellEnd"/>
            <w:r>
              <w:t xml:space="preserve"> za </w:t>
            </w:r>
            <w:proofErr w:type="spellStart"/>
            <w:r>
              <w:t>osnovno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srednje</w:t>
            </w:r>
            <w:proofErr w:type="spellEnd"/>
            <w:r>
              <w:t xml:space="preserve"> </w:t>
            </w:r>
            <w:proofErr w:type="spellStart"/>
            <w:r>
              <w:t>školstvo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učeničke</w:t>
            </w:r>
            <w:proofErr w:type="spellEnd"/>
            <w:r>
              <w:t xml:space="preserve"> </w:t>
            </w:r>
            <w:proofErr w:type="spellStart"/>
            <w:r>
              <w:t>domove</w:t>
            </w:r>
            <w:proofErr w:type="spellEnd"/>
            <w:r>
              <w:t xml:space="preserve">, </w:t>
            </w:r>
            <w:proofErr w:type="spellStart"/>
            <w:r>
              <w:t>decentralizirana</w:t>
            </w:r>
            <w:proofErr w:type="spellEnd"/>
            <w:r>
              <w:t xml:space="preserve"> </w:t>
            </w:r>
            <w:proofErr w:type="spellStart"/>
            <w:r>
              <w:t>sredstva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vlastiti</w:t>
            </w:r>
            <w:proofErr w:type="spellEnd"/>
            <w:r>
              <w:t xml:space="preserve"> </w:t>
            </w:r>
            <w:proofErr w:type="spellStart"/>
            <w:r>
              <w:t>prihodi</w:t>
            </w:r>
            <w:proofErr w:type="spellEnd"/>
            <w:r>
              <w:t xml:space="preserve"> </w:t>
            </w:r>
            <w:proofErr w:type="spellStart"/>
            <w:r>
              <w:t>proračunskih</w:t>
            </w:r>
            <w:proofErr w:type="spellEnd"/>
            <w:r>
              <w:t xml:space="preserve"> </w:t>
            </w:r>
            <w:proofErr w:type="spellStart"/>
            <w:r>
              <w:t>korisnika</w:t>
            </w:r>
            <w:proofErr w:type="spellEnd"/>
          </w:p>
        </w:tc>
      </w:tr>
      <w:tr w:rsidR="00F61792" w14:paraId="59E2BA5F" w14:textId="77777777" w:rsidTr="00EB19A8">
        <w:trPr>
          <w:trHeight w:val="834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5D26E" w14:textId="2CA160F5" w:rsidR="00F61792" w:rsidRDefault="00F61792" w:rsidP="00010719">
            <w:pPr>
              <w:spacing w:line="259" w:lineRule="auto"/>
              <w:ind w:left="0" w:right="0" w:firstLine="6"/>
              <w:jc w:val="center"/>
            </w:pPr>
            <w:proofErr w:type="spellStart"/>
            <w:r>
              <w:t>Pregled</w:t>
            </w:r>
            <w:proofErr w:type="spellEnd"/>
            <w:r>
              <w:t xml:space="preserve"> </w:t>
            </w:r>
            <w:proofErr w:type="spellStart"/>
            <w:r>
              <w:t>planiranih</w:t>
            </w:r>
            <w:proofErr w:type="spellEnd"/>
            <w:r>
              <w:t xml:space="preserve"> </w:t>
            </w:r>
            <w:r w:rsidR="00E44CB7">
              <w:t xml:space="preserve">I </w:t>
            </w:r>
            <w:proofErr w:type="spellStart"/>
            <w:r w:rsidR="00E44CB7">
              <w:t>realiziranih</w:t>
            </w:r>
            <w:proofErr w:type="spellEnd"/>
            <w:r w:rsidR="00E44CB7"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18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6789E" w14:textId="59EF9CDA" w:rsidR="00F61792" w:rsidRPr="002F7324" w:rsidRDefault="00F61792" w:rsidP="00E44CB7">
            <w:pPr>
              <w:spacing w:line="259" w:lineRule="auto"/>
              <w:ind w:left="19" w:right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Plan</w:t>
            </w:r>
            <w:r w:rsidR="00E44CB7">
              <w:rPr>
                <w:b/>
                <w:bCs/>
                <w:szCs w:val="24"/>
              </w:rPr>
              <w:t>/</w:t>
            </w:r>
            <w:proofErr w:type="spellStart"/>
            <w:r w:rsidR="00E44CB7">
              <w:rPr>
                <w:b/>
                <w:bCs/>
                <w:szCs w:val="24"/>
              </w:rPr>
              <w:t>rebalans</w:t>
            </w:r>
            <w:proofErr w:type="spellEnd"/>
            <w:r w:rsidR="00E44CB7">
              <w:rPr>
                <w:b/>
                <w:bCs/>
                <w:szCs w:val="24"/>
              </w:rPr>
              <w:t xml:space="preserve"> </w:t>
            </w:r>
            <w:r w:rsidRPr="002F7324">
              <w:rPr>
                <w:b/>
                <w:bCs/>
                <w:szCs w:val="24"/>
              </w:rPr>
              <w:t>202</w:t>
            </w:r>
            <w:r w:rsidR="00E44CB7"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3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B0904" w14:textId="6725579D" w:rsidR="00F61792" w:rsidRPr="002F7324" w:rsidRDefault="00F61792" w:rsidP="00E44CB7">
            <w:pPr>
              <w:spacing w:line="259" w:lineRule="auto"/>
              <w:ind w:left="41" w:right="31"/>
              <w:jc w:val="center"/>
              <w:rPr>
                <w:b/>
                <w:bCs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</w:t>
            </w:r>
            <w:r w:rsidR="00E44CB7">
              <w:rPr>
                <w:b/>
                <w:bCs/>
                <w:szCs w:val="24"/>
              </w:rPr>
              <w:t>lipanj</w:t>
            </w:r>
            <w:proofErr w:type="spellEnd"/>
            <w:r>
              <w:rPr>
                <w:b/>
                <w:bCs/>
                <w:szCs w:val="24"/>
              </w:rPr>
              <w:t xml:space="preserve"> 202</w:t>
            </w:r>
            <w:r w:rsidR="00E44CB7">
              <w:rPr>
                <w:b/>
                <w:bCs/>
                <w:szCs w:val="24"/>
              </w:rPr>
              <w:t>5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5BF90" w14:textId="0BDC8F04" w:rsidR="00F61792" w:rsidRPr="002F7324" w:rsidRDefault="00F61792" w:rsidP="00010719">
            <w:pPr>
              <w:spacing w:line="259" w:lineRule="auto"/>
              <w:ind w:left="3" w:right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F61792" w14:paraId="57675369" w14:textId="77777777" w:rsidTr="00EB19A8">
        <w:trPr>
          <w:trHeight w:val="1149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4BE27" w14:textId="77777777" w:rsidR="00F61792" w:rsidRDefault="00F61792" w:rsidP="00010719">
            <w:pPr>
              <w:spacing w:line="259" w:lineRule="auto"/>
              <w:ind w:left="10" w:right="0"/>
              <w:jc w:val="center"/>
            </w:pPr>
            <w:r>
              <w:t>004-</w:t>
            </w:r>
          </w:p>
          <w:p w14:paraId="38CFD0BC" w14:textId="77777777" w:rsidR="00F61792" w:rsidRDefault="00F61792" w:rsidP="00010719">
            <w:pPr>
              <w:spacing w:line="259" w:lineRule="auto"/>
              <w:ind w:left="5" w:right="0"/>
              <w:jc w:val="center"/>
            </w:pPr>
            <w:r>
              <w:t>USTANOVE U</w:t>
            </w:r>
          </w:p>
          <w:p w14:paraId="17878BB9" w14:textId="77777777" w:rsidR="00F61792" w:rsidRDefault="00F61792" w:rsidP="00010719">
            <w:pPr>
              <w:spacing w:line="259" w:lineRule="auto"/>
              <w:ind w:left="15" w:right="0" w:hanging="5"/>
              <w:jc w:val="center"/>
            </w:pPr>
            <w:r>
              <w:t>OSNOVNOM ŠKOLSTVU</w:t>
            </w:r>
          </w:p>
        </w:tc>
        <w:tc>
          <w:tcPr>
            <w:tcW w:w="18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8005D" w14:textId="41ECD28F" w:rsidR="00F61792" w:rsidRDefault="00EB19A8" w:rsidP="00010719">
            <w:pPr>
              <w:spacing w:line="259" w:lineRule="auto"/>
              <w:ind w:left="322" w:right="0"/>
              <w:jc w:val="center"/>
            </w:pPr>
            <w:r>
              <w:t>3.586.891,16</w:t>
            </w:r>
          </w:p>
        </w:tc>
        <w:tc>
          <w:tcPr>
            <w:tcW w:w="3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7F619" w14:textId="45E4B9B2" w:rsidR="00F61792" w:rsidRDefault="00EB19A8" w:rsidP="00010719">
            <w:pPr>
              <w:spacing w:line="259" w:lineRule="auto"/>
              <w:ind w:left="259" w:right="0"/>
              <w:jc w:val="center"/>
            </w:pPr>
            <w:r>
              <w:t>1.821.769,56</w:t>
            </w:r>
          </w:p>
        </w:tc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905FB" w14:textId="0098CC36" w:rsidR="00F61792" w:rsidRDefault="00EB19A8" w:rsidP="00010719">
            <w:pPr>
              <w:spacing w:line="259" w:lineRule="auto"/>
              <w:ind w:left="0" w:right="2"/>
              <w:jc w:val="center"/>
            </w:pPr>
            <w:r>
              <w:t>50,79</w:t>
            </w:r>
          </w:p>
        </w:tc>
      </w:tr>
      <w:tr w:rsidR="00F61792" w14:paraId="6EF19C35" w14:textId="77777777" w:rsidTr="00EB19A8">
        <w:trPr>
          <w:trHeight w:val="610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7CC32" w14:textId="77777777" w:rsidR="00F61792" w:rsidRDefault="00F61792" w:rsidP="00010719">
            <w:pPr>
              <w:spacing w:line="259" w:lineRule="auto"/>
              <w:ind w:left="10" w:right="0"/>
              <w:jc w:val="center"/>
            </w:pPr>
            <w:proofErr w:type="spellStart"/>
            <w:r>
              <w:t>Glava</w:t>
            </w:r>
            <w:proofErr w:type="spellEnd"/>
          </w:p>
          <w:p w14:paraId="0A6166F8" w14:textId="77777777" w:rsidR="00F61792" w:rsidRDefault="00F61792" w:rsidP="00010719">
            <w:pPr>
              <w:spacing w:line="259" w:lineRule="auto"/>
              <w:ind w:left="5" w:right="0"/>
              <w:jc w:val="center"/>
            </w:pPr>
            <w:r>
              <w:t>(</w:t>
            </w:r>
            <w:proofErr w:type="spellStart"/>
            <w:r>
              <w:t>šifra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naziv</w:t>
            </w:r>
            <w:proofErr w:type="spellEnd"/>
            <w:r>
              <w:t>)</w:t>
            </w:r>
          </w:p>
        </w:tc>
        <w:tc>
          <w:tcPr>
            <w:tcW w:w="18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7F289" w14:textId="77777777" w:rsidR="00F61792" w:rsidRDefault="00F61792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3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9C457" w14:textId="77777777" w:rsidR="00F61792" w:rsidRDefault="00F61792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E084F" w14:textId="77777777" w:rsidR="00F61792" w:rsidRDefault="00F61792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F61792" w14:paraId="0DD34346" w14:textId="77777777" w:rsidTr="00EB19A8">
        <w:trPr>
          <w:trHeight w:val="816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29178" w14:textId="77777777" w:rsidR="00F61792" w:rsidRDefault="00F61792" w:rsidP="001318F2">
            <w:pPr>
              <w:spacing w:line="259" w:lineRule="auto"/>
              <w:ind w:left="0" w:right="0"/>
              <w:jc w:val="center"/>
            </w:pPr>
            <w:r>
              <w:t>UKUPNO</w:t>
            </w:r>
          </w:p>
          <w:p w14:paraId="6B9377F1" w14:textId="77777777" w:rsidR="00F61792" w:rsidRDefault="00F61792" w:rsidP="001318F2">
            <w:pPr>
              <w:spacing w:line="259" w:lineRule="auto"/>
              <w:ind w:left="0" w:right="0"/>
              <w:jc w:val="center"/>
            </w:pPr>
            <w:r>
              <w:rPr>
                <w:sz w:val="26"/>
              </w:rPr>
              <w:t>RAZDJEL</w:t>
            </w:r>
          </w:p>
        </w:tc>
        <w:tc>
          <w:tcPr>
            <w:tcW w:w="18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D401B" w14:textId="6AE1415E" w:rsidR="00F61792" w:rsidRDefault="00EB19A8" w:rsidP="001318F2">
            <w:pPr>
              <w:spacing w:line="259" w:lineRule="auto"/>
              <w:ind w:left="317" w:right="0"/>
              <w:jc w:val="center"/>
            </w:pPr>
            <w:r>
              <w:t>3.586.891,16</w:t>
            </w:r>
          </w:p>
        </w:tc>
        <w:tc>
          <w:tcPr>
            <w:tcW w:w="3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C6320" w14:textId="39B23A22" w:rsidR="00F61792" w:rsidRDefault="00EB19A8" w:rsidP="001318F2">
            <w:pPr>
              <w:spacing w:line="259" w:lineRule="auto"/>
              <w:ind w:left="254" w:right="0"/>
              <w:jc w:val="center"/>
            </w:pPr>
            <w:r>
              <w:t>1.821.769,56</w:t>
            </w:r>
          </w:p>
        </w:tc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38070" w14:textId="53137BE4" w:rsidR="00F61792" w:rsidRDefault="00EB19A8" w:rsidP="001318F2">
            <w:pPr>
              <w:spacing w:line="259" w:lineRule="auto"/>
              <w:ind w:left="466" w:right="0"/>
              <w:jc w:val="center"/>
            </w:pPr>
            <w:r>
              <w:t>50,79</w:t>
            </w:r>
          </w:p>
        </w:tc>
      </w:tr>
      <w:tr w:rsidR="005F4817" w14:paraId="698D33E7" w14:textId="77777777" w:rsidTr="001318F2">
        <w:trPr>
          <w:trHeight w:val="605"/>
        </w:trPr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88E32" w14:textId="77777777" w:rsidR="005F4817" w:rsidRDefault="005F4817" w:rsidP="00010719">
            <w:pPr>
              <w:spacing w:line="259" w:lineRule="auto"/>
              <w:ind w:left="10" w:right="0"/>
              <w:jc w:val="center"/>
            </w:pPr>
            <w:proofErr w:type="spellStart"/>
            <w:r>
              <w:rPr>
                <w:sz w:val="30"/>
              </w:rPr>
              <w:t>va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41617" w14:textId="77777777" w:rsidR="005F4817" w:rsidRDefault="005F4817" w:rsidP="00010719">
            <w:pPr>
              <w:spacing w:line="259" w:lineRule="auto"/>
              <w:ind w:left="10" w:right="0"/>
              <w:jc w:val="center"/>
            </w:pPr>
            <w:r>
              <w:rPr>
                <w:sz w:val="26"/>
              </w:rPr>
              <w:t>00403</w:t>
            </w:r>
          </w:p>
        </w:tc>
        <w:tc>
          <w:tcPr>
            <w:tcW w:w="64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048FE" w14:textId="77777777" w:rsidR="005F4817" w:rsidRDefault="005F4817" w:rsidP="00010719">
            <w:pPr>
              <w:spacing w:line="259" w:lineRule="auto"/>
              <w:ind w:left="8" w:right="0"/>
              <w:jc w:val="center"/>
            </w:pPr>
            <w:r>
              <w:rPr>
                <w:sz w:val="26"/>
              </w:rPr>
              <w:t>USTANOVE U OSNOVNOM ŠKOLSTVU</w:t>
            </w:r>
          </w:p>
        </w:tc>
      </w:tr>
      <w:tr w:rsidR="005F4817" w14:paraId="4CDDCF32" w14:textId="77777777" w:rsidTr="001318F2">
        <w:trPr>
          <w:trHeight w:val="288"/>
        </w:trPr>
        <w:tc>
          <w:tcPr>
            <w:tcW w:w="16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0D1A07" w14:textId="77777777" w:rsidR="005F4817" w:rsidRDefault="005F4817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AC7B13" w14:textId="77777777" w:rsidR="005F4817" w:rsidRDefault="005F4817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6478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FA5D66" w14:textId="77777777" w:rsidR="005F4817" w:rsidRDefault="005F4817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5F4817" w14:paraId="27EE9113" w14:textId="77777777" w:rsidTr="001318F2">
        <w:trPr>
          <w:trHeight w:val="634"/>
        </w:trPr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29364" w14:textId="77777777" w:rsidR="005F4817" w:rsidRDefault="005F4817" w:rsidP="00010719">
            <w:pPr>
              <w:spacing w:line="259" w:lineRule="auto"/>
              <w:ind w:left="0" w:right="0"/>
              <w:jc w:val="center"/>
            </w:pPr>
            <w:r>
              <w:rPr>
                <w:sz w:val="26"/>
              </w:rPr>
              <w:t>PK: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D688E" w14:textId="77777777" w:rsidR="005F4817" w:rsidRDefault="005F4817" w:rsidP="00010719">
            <w:pPr>
              <w:spacing w:line="259" w:lineRule="auto"/>
              <w:ind w:left="15" w:right="0"/>
              <w:jc w:val="center"/>
            </w:pPr>
            <w:r>
              <w:t>13158</w:t>
            </w:r>
          </w:p>
        </w:tc>
        <w:tc>
          <w:tcPr>
            <w:tcW w:w="64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0C18F" w14:textId="247844C5" w:rsidR="005F4817" w:rsidRDefault="005F4817" w:rsidP="00010719">
            <w:pPr>
              <w:spacing w:line="259" w:lineRule="auto"/>
              <w:ind w:left="13" w:right="0"/>
              <w:jc w:val="center"/>
            </w:pPr>
            <w:r>
              <w:rPr>
                <w:sz w:val="30"/>
              </w:rPr>
              <w:t xml:space="preserve">OSNOVNA </w:t>
            </w:r>
            <w:r w:rsidR="00F9159E">
              <w:rPr>
                <w:sz w:val="30"/>
              </w:rPr>
              <w:t>Š</w:t>
            </w:r>
            <w:r>
              <w:rPr>
                <w:sz w:val="30"/>
              </w:rPr>
              <w:t>KOLA KNEZA TRPIMIRA-KA</w:t>
            </w:r>
            <w:r w:rsidR="00F9159E">
              <w:rPr>
                <w:sz w:val="30"/>
              </w:rPr>
              <w:t>Š</w:t>
            </w:r>
            <w:r>
              <w:rPr>
                <w:sz w:val="30"/>
              </w:rPr>
              <w:t>TEL GOMILICA</w:t>
            </w:r>
          </w:p>
        </w:tc>
      </w:tr>
      <w:tr w:rsidR="005F4817" w14:paraId="66ABB118" w14:textId="77777777" w:rsidTr="001318F2">
        <w:trPr>
          <w:trHeight w:val="2737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03EC7" w14:textId="77777777" w:rsidR="005F4817" w:rsidRDefault="005F4817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6"/>
              </w:rPr>
              <w:t>Sažetak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djelokruga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rada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1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AFF29" w14:textId="6EB5513F" w:rsidR="005F4817" w:rsidRDefault="00205742" w:rsidP="00D90388">
            <w:pPr>
              <w:spacing w:line="259" w:lineRule="auto"/>
              <w:ind w:left="69" w:right="0" w:firstLine="10"/>
              <w:jc w:val="center"/>
            </w:pPr>
            <w:r>
              <w:rPr>
                <w:bCs/>
              </w:rPr>
              <w:t xml:space="preserve">OŠ </w:t>
            </w:r>
            <w:proofErr w:type="spellStart"/>
            <w:r>
              <w:rPr>
                <w:bCs/>
              </w:rPr>
              <w:t>Kneza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Trpimira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nalazi</w:t>
            </w:r>
            <w:proofErr w:type="spellEnd"/>
            <w:r>
              <w:rPr>
                <w:bCs/>
              </w:rPr>
              <w:t xml:space="preserve"> se </w:t>
            </w:r>
            <w:proofErr w:type="spellStart"/>
            <w:r>
              <w:rPr>
                <w:bCs/>
              </w:rPr>
              <w:t>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adresi</w:t>
            </w:r>
            <w:proofErr w:type="spellEnd"/>
            <w:r>
              <w:rPr>
                <w:bCs/>
              </w:rPr>
              <w:t xml:space="preserve"> Eugena </w:t>
            </w:r>
            <w:proofErr w:type="spellStart"/>
            <w:r>
              <w:rPr>
                <w:bCs/>
              </w:rPr>
              <w:t>Kumičića</w:t>
            </w:r>
            <w:proofErr w:type="spellEnd"/>
            <w:r>
              <w:rPr>
                <w:bCs/>
              </w:rPr>
              <w:t xml:space="preserve"> 2. </w:t>
            </w:r>
            <w:proofErr w:type="spellStart"/>
            <w:r>
              <w:rPr>
                <w:bCs/>
              </w:rPr>
              <w:t>Škola</w:t>
            </w:r>
            <w:proofErr w:type="spellEnd"/>
            <w:r>
              <w:rPr>
                <w:bCs/>
              </w:rPr>
              <w:t xml:space="preserve"> je </w:t>
            </w:r>
            <w:proofErr w:type="spellStart"/>
            <w:r>
              <w:rPr>
                <w:bCs/>
              </w:rPr>
              <w:t>počela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radom</w:t>
            </w:r>
            <w:proofErr w:type="spellEnd"/>
            <w:r>
              <w:rPr>
                <w:bCs/>
              </w:rPr>
              <w:t xml:space="preserve"> 1973.godine. </w:t>
            </w:r>
            <w:proofErr w:type="spellStart"/>
            <w:r>
              <w:rPr>
                <w:bCs/>
              </w:rPr>
              <w:t>Obuhvaća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upisno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područje</w:t>
            </w:r>
            <w:proofErr w:type="spellEnd"/>
            <w:r>
              <w:rPr>
                <w:bCs/>
              </w:rPr>
              <w:t xml:space="preserve"> Kaštel </w:t>
            </w:r>
            <w:proofErr w:type="spellStart"/>
            <w:r>
              <w:rPr>
                <w:bCs/>
              </w:rPr>
              <w:t>Gomilice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Kaštel </w:t>
            </w:r>
            <w:proofErr w:type="spellStart"/>
            <w:r>
              <w:rPr>
                <w:bCs/>
              </w:rPr>
              <w:t>Kambelovca</w:t>
            </w:r>
            <w:proofErr w:type="spellEnd"/>
            <w:r>
              <w:rPr>
                <w:bCs/>
              </w:rPr>
              <w:t xml:space="preserve">. </w:t>
            </w:r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Nastava</w:t>
            </w:r>
            <w:proofErr w:type="spellEnd"/>
            <w:r w:rsidRPr="00BF7462">
              <w:rPr>
                <w:bCs/>
              </w:rPr>
              <w:t xml:space="preserve"> je </w:t>
            </w:r>
            <w:proofErr w:type="spellStart"/>
            <w:r w:rsidRPr="00BF7462">
              <w:rPr>
                <w:bCs/>
              </w:rPr>
              <w:t>organizirana</w:t>
            </w:r>
            <w:proofErr w:type="spellEnd"/>
            <w:r>
              <w:rPr>
                <w:bCs/>
              </w:rPr>
              <w:t xml:space="preserve"> </w:t>
            </w:r>
            <w:r w:rsidRPr="00BF7462">
              <w:rPr>
                <w:bCs/>
              </w:rPr>
              <w:t xml:space="preserve">u 3 </w:t>
            </w:r>
            <w:proofErr w:type="spellStart"/>
            <w:r w:rsidRPr="00BF7462">
              <w:rPr>
                <w:bCs/>
              </w:rPr>
              <w:t>smjene</w:t>
            </w:r>
            <w:proofErr w:type="spellEnd"/>
            <w:r w:rsidRPr="00BF7462">
              <w:rPr>
                <w:bCs/>
              </w:rPr>
              <w:t xml:space="preserve">. </w:t>
            </w:r>
            <w:proofErr w:type="spellStart"/>
            <w:r w:rsidRPr="00BF7462">
              <w:rPr>
                <w:bCs/>
              </w:rPr>
              <w:t>Nastava</w:t>
            </w:r>
            <w:proofErr w:type="spellEnd"/>
            <w:r w:rsidRPr="00BF7462">
              <w:rPr>
                <w:bCs/>
              </w:rPr>
              <w:t xml:space="preserve"> (</w:t>
            </w:r>
            <w:proofErr w:type="spellStart"/>
            <w:r w:rsidRPr="00BF7462">
              <w:rPr>
                <w:bCs/>
              </w:rPr>
              <w:t>redovna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izborna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dodatna</w:t>
            </w:r>
            <w:proofErr w:type="spellEnd"/>
            <w:r w:rsidRPr="00BF7462">
              <w:rPr>
                <w:bCs/>
              </w:rPr>
              <w:t xml:space="preserve"> i </w:t>
            </w:r>
            <w:proofErr w:type="spellStart"/>
            <w:r w:rsidRPr="00BF7462">
              <w:rPr>
                <w:bCs/>
              </w:rPr>
              <w:t>dopunska</w:t>
            </w:r>
            <w:proofErr w:type="spellEnd"/>
            <w:r w:rsidRPr="00BF7462">
              <w:rPr>
                <w:bCs/>
              </w:rPr>
              <w:t xml:space="preserve">) </w:t>
            </w:r>
            <w:proofErr w:type="spellStart"/>
            <w:r w:rsidRPr="00BF7462">
              <w:rPr>
                <w:bCs/>
              </w:rPr>
              <w:t>izvodi</w:t>
            </w:r>
            <w:proofErr w:type="spellEnd"/>
            <w:r w:rsidRPr="00BF7462">
              <w:rPr>
                <w:bCs/>
              </w:rPr>
              <w:t xml:space="preserve"> se</w:t>
            </w:r>
            <w:r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prema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nastavnim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planovima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programima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koje</w:t>
            </w:r>
            <w:proofErr w:type="spellEnd"/>
            <w:r w:rsidRPr="00BF7462">
              <w:rPr>
                <w:bCs/>
              </w:rPr>
              <w:t xml:space="preserve"> je </w:t>
            </w:r>
            <w:proofErr w:type="spellStart"/>
            <w:r w:rsidRPr="00BF7462">
              <w:rPr>
                <w:bCs/>
              </w:rPr>
              <w:t>donijelo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Ministarstvo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znanosti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obrazovanja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g</w:t>
            </w:r>
            <w:r w:rsidRPr="00BF7462">
              <w:rPr>
                <w:bCs/>
              </w:rPr>
              <w:t>odišnjem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planu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programu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te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školskom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kurikulumu</w:t>
            </w:r>
            <w:proofErr w:type="spellEnd"/>
            <w:r>
              <w:rPr>
                <w:bCs/>
              </w:rPr>
              <w:t xml:space="preserve">  za </w:t>
            </w:r>
            <w:proofErr w:type="spellStart"/>
            <w:r>
              <w:rPr>
                <w:bCs/>
              </w:rPr>
              <w:t>šk.godinu</w:t>
            </w:r>
            <w:proofErr w:type="spellEnd"/>
            <w:r>
              <w:rPr>
                <w:bCs/>
              </w:rPr>
              <w:t xml:space="preserve"> 202</w:t>
            </w:r>
            <w:r w:rsidR="00D90388">
              <w:rPr>
                <w:bCs/>
              </w:rPr>
              <w:t>5</w:t>
            </w:r>
            <w:r>
              <w:rPr>
                <w:bCs/>
              </w:rPr>
              <w:t>./202</w:t>
            </w:r>
            <w:r w:rsidR="00D90388">
              <w:rPr>
                <w:bCs/>
              </w:rPr>
              <w:t>6</w:t>
            </w:r>
            <w:r>
              <w:rPr>
                <w:bCs/>
              </w:rPr>
              <w:t>..</w:t>
            </w:r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Školu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pohađa</w:t>
            </w:r>
            <w:proofErr w:type="spellEnd"/>
            <w:r w:rsidRPr="00BF7462">
              <w:rPr>
                <w:bCs/>
              </w:rPr>
              <w:t xml:space="preserve"> </w:t>
            </w:r>
            <w:r w:rsidRPr="00B5020A">
              <w:rPr>
                <w:bCs/>
              </w:rPr>
              <w:t>85</w:t>
            </w:r>
            <w:r w:rsidR="00D90388">
              <w:rPr>
                <w:bCs/>
              </w:rPr>
              <w:t>0</w:t>
            </w:r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učenika</w:t>
            </w:r>
            <w:proofErr w:type="spellEnd"/>
            <w:r>
              <w:rPr>
                <w:bCs/>
              </w:rPr>
              <w:t xml:space="preserve"> u 41 </w:t>
            </w:r>
            <w:proofErr w:type="spellStart"/>
            <w:r>
              <w:rPr>
                <w:bCs/>
              </w:rPr>
              <w:t>razrednom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odjeljenju</w:t>
            </w:r>
            <w:proofErr w:type="spellEnd"/>
          </w:p>
        </w:tc>
      </w:tr>
    </w:tbl>
    <w:p w14:paraId="63B5C074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369" w:type="dxa"/>
        <w:tblInd w:w="-158" w:type="dxa"/>
        <w:tblLayout w:type="fixed"/>
        <w:tblCellMar>
          <w:top w:w="11" w:type="dxa"/>
          <w:left w:w="93" w:type="dxa"/>
          <w:right w:w="13" w:type="dxa"/>
        </w:tblCellMar>
        <w:tblLook w:val="04A0" w:firstRow="1" w:lastRow="0" w:firstColumn="1" w:lastColumn="0" w:noHBand="0" w:noVBand="1"/>
      </w:tblPr>
      <w:tblGrid>
        <w:gridCol w:w="1715"/>
        <w:gridCol w:w="992"/>
        <w:gridCol w:w="362"/>
        <w:gridCol w:w="198"/>
        <w:gridCol w:w="190"/>
        <w:gridCol w:w="665"/>
        <w:gridCol w:w="823"/>
        <w:gridCol w:w="1122"/>
        <w:gridCol w:w="1513"/>
        <w:gridCol w:w="1354"/>
        <w:gridCol w:w="130"/>
        <w:gridCol w:w="305"/>
      </w:tblGrid>
      <w:tr w:rsidR="00196430" w14:paraId="18B253E0" w14:textId="77777777" w:rsidTr="00DD44D7">
        <w:trPr>
          <w:trHeight w:val="280"/>
        </w:trPr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52112" w14:textId="77777777" w:rsidR="00196430" w:rsidRDefault="00196430" w:rsidP="00010719">
            <w:pPr>
              <w:spacing w:line="259" w:lineRule="auto"/>
              <w:ind w:left="10" w:right="0"/>
              <w:jc w:val="center"/>
            </w:pPr>
            <w:r>
              <w:rPr>
                <w:sz w:val="26"/>
              </w:rPr>
              <w:t>PROGRAM:</w:t>
            </w:r>
          </w:p>
        </w:tc>
        <w:tc>
          <w:tcPr>
            <w:tcW w:w="17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27DD7" w14:textId="77777777" w:rsidR="00196430" w:rsidRDefault="00196430" w:rsidP="00010719">
            <w:pPr>
              <w:spacing w:line="259" w:lineRule="auto"/>
              <w:ind w:left="10" w:right="0"/>
              <w:jc w:val="center"/>
            </w:pPr>
            <w:r>
              <w:t>A004030</w:t>
            </w:r>
          </w:p>
        </w:tc>
        <w:tc>
          <w:tcPr>
            <w:tcW w:w="59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273D5" w14:textId="08A4EFD2" w:rsidR="00196430" w:rsidRDefault="00196430" w:rsidP="00010719">
            <w:pPr>
              <w:spacing w:line="259" w:lineRule="auto"/>
              <w:ind w:left="13" w:right="0"/>
              <w:jc w:val="center"/>
            </w:pPr>
            <w:r>
              <w:rPr>
                <w:sz w:val="26"/>
              </w:rPr>
              <w:t>OSNOVNOŠKOLSKO OBRAZOVANJE</w:t>
            </w:r>
          </w:p>
        </w:tc>
      </w:tr>
      <w:tr w:rsidR="00196430" w14:paraId="51322036" w14:textId="77777777" w:rsidTr="00DD44D7">
        <w:trPr>
          <w:trHeight w:val="2253"/>
        </w:trPr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87346" w14:textId="77777777" w:rsidR="00196430" w:rsidRDefault="00196430" w:rsidP="00010719">
            <w:pPr>
              <w:spacing w:line="259" w:lineRule="auto"/>
              <w:ind w:left="14" w:right="0"/>
              <w:jc w:val="center"/>
            </w:pPr>
            <w:proofErr w:type="spellStart"/>
            <w:r>
              <w:rPr>
                <w:sz w:val="26"/>
              </w:rPr>
              <w:lastRenderedPageBreak/>
              <w:t>Cilj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65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BE4E1" w14:textId="46B7FD3D" w:rsidR="00196430" w:rsidRPr="00BF7462" w:rsidRDefault="00196430" w:rsidP="00010719">
            <w:pPr>
              <w:ind w:left="0"/>
              <w:jc w:val="center"/>
              <w:rPr>
                <w:bCs/>
              </w:rPr>
            </w:pPr>
            <w:proofErr w:type="spellStart"/>
            <w:r w:rsidRPr="00BF7462">
              <w:rPr>
                <w:bCs/>
              </w:rPr>
              <w:t>Cilj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osnovnog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školstva</w:t>
            </w:r>
            <w:proofErr w:type="spellEnd"/>
            <w:r w:rsidRPr="00BF7462">
              <w:rPr>
                <w:bCs/>
              </w:rPr>
              <w:t xml:space="preserve"> je </w:t>
            </w:r>
            <w:proofErr w:type="spellStart"/>
            <w:r w:rsidRPr="00BF7462">
              <w:rPr>
                <w:bCs/>
              </w:rPr>
              <w:t>učenicima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omogućiti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stjecanje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temeljnih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znanja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vještina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stavova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vrijednosti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koje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omogućavaju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nastavak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obrazovanja</w:t>
            </w:r>
            <w:proofErr w:type="spellEnd"/>
            <w:r w:rsidRPr="00BF7462">
              <w:rPr>
                <w:bCs/>
              </w:rPr>
              <w:t xml:space="preserve">. </w:t>
            </w:r>
            <w:proofErr w:type="spellStart"/>
            <w:r w:rsidRPr="00BF7462">
              <w:rPr>
                <w:bCs/>
              </w:rPr>
              <w:t>Odgojno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obrazovni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proces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treba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omogućiti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emocionalni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socijalni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etički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estetski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tjelesni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razvoj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učenika</w:t>
            </w:r>
            <w:proofErr w:type="spellEnd"/>
            <w:r w:rsidRPr="00BF7462"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U</w:t>
            </w:r>
            <w:r w:rsidRPr="00BF7462">
              <w:rPr>
                <w:bCs/>
              </w:rPr>
              <w:t>čeni</w:t>
            </w:r>
            <w:r>
              <w:rPr>
                <w:bCs/>
              </w:rPr>
              <w:t>ci</w:t>
            </w:r>
            <w:proofErr w:type="spellEnd"/>
            <w:r>
              <w:rPr>
                <w:bCs/>
              </w:rPr>
              <w:t xml:space="preserve"> se </w:t>
            </w:r>
            <w:proofErr w:type="spellStart"/>
            <w:r>
              <w:rPr>
                <w:bCs/>
              </w:rPr>
              <w:t>odgajaju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obrazuju</w:t>
            </w:r>
            <w:proofErr w:type="spellEnd"/>
            <w:r w:rsidRPr="00BF7462">
              <w:rPr>
                <w:bCs/>
              </w:rPr>
              <w:t xml:space="preserve"> u </w:t>
            </w:r>
            <w:proofErr w:type="spellStart"/>
            <w:r w:rsidRPr="00BF7462">
              <w:rPr>
                <w:bCs/>
              </w:rPr>
              <w:t>skladu</w:t>
            </w:r>
            <w:proofErr w:type="spellEnd"/>
            <w:r w:rsidRPr="00BF7462">
              <w:rPr>
                <w:bCs/>
              </w:rPr>
              <w:t xml:space="preserve"> s </w:t>
            </w:r>
            <w:proofErr w:type="spellStart"/>
            <w:r w:rsidRPr="00BF7462">
              <w:rPr>
                <w:bCs/>
              </w:rPr>
              <w:t>općim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civilizacijskim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vrijednostima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ljudskim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pravima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pravima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djece</w:t>
            </w:r>
            <w:proofErr w:type="spellEnd"/>
            <w:r w:rsidRPr="00BF7462"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U</w:t>
            </w:r>
            <w:r w:rsidRPr="00BF7462">
              <w:rPr>
                <w:bCs/>
              </w:rPr>
              <w:t>čeni</w:t>
            </w:r>
            <w:r>
              <w:rPr>
                <w:bCs/>
              </w:rPr>
              <w:t>ci</w:t>
            </w:r>
            <w:proofErr w:type="spellEnd"/>
            <w:r>
              <w:rPr>
                <w:bCs/>
              </w:rPr>
              <w:t xml:space="preserve"> se </w:t>
            </w:r>
            <w:proofErr w:type="spellStart"/>
            <w:r>
              <w:rPr>
                <w:bCs/>
              </w:rPr>
              <w:t>osposobljavaju</w:t>
            </w:r>
            <w:proofErr w:type="spellEnd"/>
            <w:r w:rsidRPr="00BF7462">
              <w:rPr>
                <w:bCs/>
              </w:rPr>
              <w:t xml:space="preserve"> za </w:t>
            </w:r>
            <w:proofErr w:type="spellStart"/>
            <w:r w:rsidRPr="00BF7462">
              <w:rPr>
                <w:bCs/>
              </w:rPr>
              <w:t>cijelo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životno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učenje</w:t>
            </w:r>
            <w:proofErr w:type="spellEnd"/>
            <w:r>
              <w:rPr>
                <w:bCs/>
              </w:rPr>
              <w:t>.</w:t>
            </w:r>
          </w:p>
          <w:p w14:paraId="37188B58" w14:textId="77777777" w:rsidR="00196430" w:rsidRDefault="00196430" w:rsidP="00010719">
            <w:pPr>
              <w:jc w:val="center"/>
              <w:rPr>
                <w:bCs/>
              </w:rPr>
            </w:pPr>
          </w:p>
          <w:p w14:paraId="527AEF10" w14:textId="6C6B2DE0" w:rsidR="00196430" w:rsidRDefault="00196430" w:rsidP="00010719">
            <w:pPr>
              <w:spacing w:line="259" w:lineRule="auto"/>
              <w:ind w:left="0" w:right="0" w:firstLine="14"/>
              <w:jc w:val="center"/>
            </w:pPr>
          </w:p>
        </w:tc>
      </w:tr>
      <w:tr w:rsidR="00196430" w14:paraId="134D6684" w14:textId="77777777" w:rsidTr="00DD44D7">
        <w:trPr>
          <w:gridAfter w:val="1"/>
          <w:wAfter w:w="305" w:type="dxa"/>
          <w:trHeight w:val="514"/>
        </w:trPr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AAAEF" w14:textId="1632DE21" w:rsidR="00196430" w:rsidRDefault="00196430" w:rsidP="00070F26">
            <w:pPr>
              <w:spacing w:line="259" w:lineRule="auto"/>
              <w:ind w:left="0" w:right="8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r w:rsidRPr="002F7324">
              <w:rPr>
                <w:b/>
                <w:bCs/>
                <w:szCs w:val="24"/>
              </w:rPr>
              <w:t>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32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3C591" w14:textId="6374F3E5" w:rsidR="00196430" w:rsidRDefault="00196430" w:rsidP="00EB19A8">
            <w:pPr>
              <w:spacing w:line="259" w:lineRule="auto"/>
              <w:ind w:left="5" w:right="0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39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EFFD4" w14:textId="564A2DAB" w:rsidR="00196430" w:rsidRDefault="00196430" w:rsidP="00070F26">
            <w:pPr>
              <w:spacing w:line="259" w:lineRule="auto"/>
              <w:ind w:left="0" w:right="4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  <w:tc>
          <w:tcPr>
            <w:tcW w:w="13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13392BAE" w14:textId="77777777" w:rsidR="00196430" w:rsidRDefault="00196430" w:rsidP="00070F26">
            <w:pPr>
              <w:spacing w:after="160" w:line="259" w:lineRule="auto"/>
              <w:ind w:left="0" w:right="0"/>
              <w:jc w:val="center"/>
            </w:pPr>
          </w:p>
        </w:tc>
      </w:tr>
      <w:tr w:rsidR="00196430" w14:paraId="4F553822" w14:textId="77777777" w:rsidTr="00DD44D7">
        <w:trPr>
          <w:gridAfter w:val="1"/>
          <w:wAfter w:w="305" w:type="dxa"/>
          <w:trHeight w:val="322"/>
        </w:trPr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28130" w14:textId="30D3F985" w:rsidR="00196430" w:rsidRDefault="00196430" w:rsidP="00010719">
            <w:pPr>
              <w:spacing w:line="259" w:lineRule="auto"/>
              <w:ind w:left="0" w:right="8"/>
              <w:jc w:val="center"/>
            </w:pPr>
            <w:r>
              <w:t>2.969.601,48</w:t>
            </w:r>
          </w:p>
        </w:tc>
        <w:tc>
          <w:tcPr>
            <w:tcW w:w="32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92A44" w14:textId="31811CCA" w:rsidR="00196430" w:rsidRDefault="00196430" w:rsidP="00010719">
            <w:pPr>
              <w:spacing w:line="259" w:lineRule="auto"/>
              <w:ind w:left="0" w:right="6"/>
              <w:jc w:val="center"/>
            </w:pPr>
            <w:r>
              <w:t>1.567.878,66</w:t>
            </w:r>
          </w:p>
        </w:tc>
        <w:tc>
          <w:tcPr>
            <w:tcW w:w="39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76471" w14:textId="133E6E5D" w:rsidR="00196430" w:rsidRDefault="00196430" w:rsidP="00010719">
            <w:pPr>
              <w:spacing w:line="259" w:lineRule="auto"/>
              <w:ind w:left="395" w:right="0"/>
              <w:jc w:val="center"/>
            </w:pPr>
            <w:r w:rsidRPr="00324EA2">
              <w:rPr>
                <w:color w:val="000000" w:themeColor="text1"/>
              </w:rPr>
              <w:t>52,80</w:t>
            </w:r>
          </w:p>
        </w:tc>
        <w:tc>
          <w:tcPr>
            <w:tcW w:w="130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CB538E9" w14:textId="77777777" w:rsidR="00196430" w:rsidRDefault="00196430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6B5726" w14:paraId="6B4E0833" w14:textId="77777777" w:rsidTr="00DD44D7">
        <w:trPr>
          <w:trHeight w:val="670"/>
        </w:trPr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74300" w14:textId="77777777" w:rsidR="006B5726" w:rsidRDefault="006B5726" w:rsidP="006B5726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učinka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217E4" w14:textId="77777777" w:rsidR="006B5726" w:rsidRDefault="006B5726" w:rsidP="006B5726">
            <w:pPr>
              <w:spacing w:line="259" w:lineRule="auto"/>
              <w:ind w:left="2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B44D7" w14:textId="77777777" w:rsidR="006B5726" w:rsidRDefault="006B5726" w:rsidP="006B5726">
            <w:pPr>
              <w:spacing w:line="259" w:lineRule="auto"/>
              <w:ind w:left="0" w:right="5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CE318" w14:textId="7511139E" w:rsidR="006B5726" w:rsidRDefault="006B5726" w:rsidP="00D90388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Polazna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D90388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19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0D448" w14:textId="77777777" w:rsidR="006B5726" w:rsidRDefault="006B5726" w:rsidP="006B5726">
            <w:pPr>
              <w:spacing w:line="259" w:lineRule="auto"/>
              <w:ind w:left="26" w:right="13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AA929" w14:textId="18F307F5" w:rsidR="006B5726" w:rsidRDefault="006B5726" w:rsidP="00D90388">
            <w:pPr>
              <w:spacing w:line="259" w:lineRule="auto"/>
              <w:ind w:left="0" w:right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Ciljana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D90388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1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C895A" w14:textId="0F8D8D0E" w:rsidR="006B5726" w:rsidRDefault="006B5726" w:rsidP="00D90388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D90388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6B5726" w14:paraId="518B707C" w14:textId="77777777" w:rsidTr="00DD44D7">
        <w:trPr>
          <w:trHeight w:val="264"/>
        </w:trPr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D89CF" w14:textId="2FFB7A58" w:rsidR="006B5726" w:rsidRDefault="006B5726" w:rsidP="006B5726">
            <w:pPr>
              <w:spacing w:after="160" w:line="259" w:lineRule="auto"/>
              <w:ind w:left="0" w:right="0"/>
              <w:jc w:val="center"/>
            </w:pPr>
            <w:r>
              <w:t>Index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C98A6" w14:textId="283BF60E" w:rsidR="006B5726" w:rsidRDefault="006B5726" w:rsidP="006B5726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odnos</w:t>
            </w:r>
            <w:proofErr w:type="spellEnd"/>
            <w:r>
              <w:t xml:space="preserve"> </w:t>
            </w:r>
            <w:proofErr w:type="spellStart"/>
            <w:r>
              <w:t>planiranog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ostvarenog</w:t>
            </w:r>
            <w:proofErr w:type="spellEnd"/>
          </w:p>
        </w:tc>
        <w:tc>
          <w:tcPr>
            <w:tcW w:w="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8F8F6" w14:textId="28E968B1" w:rsidR="006B5726" w:rsidRDefault="006B5726" w:rsidP="006B5726">
            <w:pPr>
              <w:spacing w:after="160" w:line="259" w:lineRule="auto"/>
              <w:ind w:left="0" w:right="0"/>
              <w:jc w:val="center"/>
            </w:pPr>
            <w:r>
              <w:t>%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3DB59" w14:textId="3FBC86EB" w:rsidR="006B5726" w:rsidRDefault="006B5726" w:rsidP="006B5726">
            <w:pPr>
              <w:spacing w:after="160" w:line="259" w:lineRule="auto"/>
              <w:ind w:left="0" w:right="0"/>
              <w:jc w:val="center"/>
            </w:pPr>
            <w:r>
              <w:t>100</w:t>
            </w:r>
          </w:p>
        </w:tc>
        <w:tc>
          <w:tcPr>
            <w:tcW w:w="19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2A0FA" w14:textId="416C8F2F" w:rsidR="006B5726" w:rsidRDefault="006B5726" w:rsidP="006B5726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Financijsko</w:t>
            </w:r>
            <w:proofErr w:type="spellEnd"/>
            <w:r>
              <w:t xml:space="preserve"> </w:t>
            </w:r>
            <w:proofErr w:type="spellStart"/>
            <w:r>
              <w:t>izvješće</w:t>
            </w:r>
            <w:proofErr w:type="spellEnd"/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62BF9" w14:textId="16BD8DD9" w:rsidR="006B5726" w:rsidRDefault="006B5726" w:rsidP="006B5726">
            <w:pPr>
              <w:spacing w:after="160" w:line="259" w:lineRule="auto"/>
              <w:ind w:left="0" w:right="0"/>
              <w:jc w:val="center"/>
            </w:pPr>
            <w:r>
              <w:t>100</w:t>
            </w:r>
          </w:p>
        </w:tc>
        <w:tc>
          <w:tcPr>
            <w:tcW w:w="1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660C7" w14:textId="698E6945" w:rsidR="006B5726" w:rsidRDefault="00324EA2" w:rsidP="006B5726">
            <w:pPr>
              <w:spacing w:after="160" w:line="259" w:lineRule="auto"/>
              <w:ind w:left="0" w:right="0"/>
              <w:jc w:val="center"/>
            </w:pPr>
            <w:r w:rsidRPr="00324EA2">
              <w:rPr>
                <w:color w:val="000000" w:themeColor="text1"/>
              </w:rPr>
              <w:t>52,80</w:t>
            </w:r>
            <w:r w:rsidR="006B5726" w:rsidRPr="00324EA2">
              <w:rPr>
                <w:color w:val="000000" w:themeColor="text1"/>
              </w:rPr>
              <w:t>%</w:t>
            </w:r>
          </w:p>
        </w:tc>
      </w:tr>
      <w:tr w:rsidR="00196430" w14:paraId="4EBD3AC7" w14:textId="77777777" w:rsidTr="00DD44D7">
        <w:trPr>
          <w:trHeight w:val="562"/>
        </w:trPr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AC243" w14:textId="2CABD577" w:rsidR="00196430" w:rsidRDefault="00196430" w:rsidP="006B5726">
            <w:pPr>
              <w:spacing w:line="259" w:lineRule="auto"/>
              <w:ind w:left="27" w:right="600" w:hanging="5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B67EC" w14:textId="388DC3F4" w:rsidR="00196430" w:rsidRDefault="00196430" w:rsidP="006B5726">
            <w:pPr>
              <w:spacing w:line="259" w:lineRule="auto"/>
              <w:ind w:left="24" w:right="0"/>
              <w:jc w:val="center"/>
            </w:pPr>
            <w:r>
              <w:t>A004030A403001</w:t>
            </w:r>
          </w:p>
        </w:tc>
        <w:tc>
          <w:tcPr>
            <w:tcW w:w="63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E8B92" w14:textId="7EE1C6D2" w:rsidR="00196430" w:rsidRDefault="00196430" w:rsidP="006B5726">
            <w:pPr>
              <w:spacing w:line="259" w:lineRule="auto"/>
              <w:ind w:left="25" w:right="0"/>
              <w:jc w:val="center"/>
            </w:pPr>
            <w:r>
              <w:rPr>
                <w:sz w:val="26"/>
              </w:rPr>
              <w:t>RASHODI DJELATNOSTI</w:t>
            </w:r>
          </w:p>
        </w:tc>
      </w:tr>
      <w:tr w:rsidR="00196430" w14:paraId="15C4E930" w14:textId="77777777" w:rsidTr="00DD44D7">
        <w:trPr>
          <w:trHeight w:val="1916"/>
        </w:trPr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4BCDC" w14:textId="77777777" w:rsidR="00196430" w:rsidRDefault="00196430" w:rsidP="006B5726">
            <w:pPr>
              <w:spacing w:line="259" w:lineRule="auto"/>
              <w:ind w:left="27" w:right="0" w:hanging="5"/>
              <w:jc w:val="center"/>
            </w:pPr>
            <w:proofErr w:type="spellStart"/>
            <w:r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765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0BC22" w14:textId="1B590F3B" w:rsidR="00196430" w:rsidRDefault="00196430" w:rsidP="006B5726">
            <w:pPr>
              <w:ind w:left="0"/>
              <w:jc w:val="center"/>
              <w:rPr>
                <w:rFonts w:eastAsia="Symbol"/>
                <w:i/>
                <w:lang w:val="pl-PL"/>
              </w:rPr>
            </w:pPr>
            <w:r>
              <w:rPr>
                <w:rFonts w:eastAsia="Symbol"/>
                <w:i/>
                <w:lang w:val="pl-PL"/>
              </w:rPr>
              <w:t>Zakon o odgoju i obrazovanju u snovnoj i srednjoj školi i Zakon o ustanovama</w:t>
            </w:r>
          </w:p>
          <w:p w14:paraId="767068E6" w14:textId="77777777" w:rsidR="00196430" w:rsidRPr="00D27FAE" w:rsidRDefault="00196430" w:rsidP="006B5726">
            <w:pPr>
              <w:ind w:left="0"/>
              <w:jc w:val="center"/>
              <w:rPr>
                <w:rFonts w:eastAsia="Symbol"/>
                <w:i/>
                <w:lang w:val="pl-PL"/>
              </w:rPr>
            </w:pPr>
            <w:r w:rsidRPr="00D27FAE">
              <w:rPr>
                <w:rFonts w:eastAsia="Symbol"/>
                <w:i/>
                <w:lang w:val="pl-PL"/>
              </w:rPr>
              <w:t xml:space="preserve">Temeljni kolektivni ugovor za zaposlenike u </w:t>
            </w:r>
            <w:proofErr w:type="spellStart"/>
            <w:r w:rsidRPr="00D27FAE">
              <w:rPr>
                <w:rFonts w:eastAsia="Symbol"/>
                <w:i/>
              </w:rPr>
              <w:t>javnim</w:t>
            </w:r>
            <w:proofErr w:type="spellEnd"/>
            <w:r w:rsidRPr="00D27FAE">
              <w:rPr>
                <w:rFonts w:eastAsia="Symbol"/>
                <w:i/>
              </w:rPr>
              <w:t xml:space="preserve"> </w:t>
            </w:r>
            <w:proofErr w:type="spellStart"/>
            <w:r w:rsidRPr="00D27FAE">
              <w:rPr>
                <w:rFonts w:eastAsia="Symbol"/>
                <w:i/>
              </w:rPr>
              <w:t>službama</w:t>
            </w:r>
            <w:proofErr w:type="spellEnd"/>
            <w:r w:rsidRPr="00D27FAE">
              <w:rPr>
                <w:rFonts w:eastAsia="Symbol"/>
                <w:i/>
              </w:rPr>
              <w:t xml:space="preserve">.     </w:t>
            </w:r>
            <w:r w:rsidRPr="00D27FAE">
              <w:rPr>
                <w:rFonts w:eastAsia="Symbol"/>
                <w:i/>
                <w:lang w:val="pl-PL"/>
              </w:rPr>
              <w:t xml:space="preserve">Odluka o kriterijima, mjerilima i načinu financiranja materijalnih i financijskih rashoda </w:t>
            </w:r>
            <w:proofErr w:type="spellStart"/>
            <w:r w:rsidRPr="00D27FAE">
              <w:rPr>
                <w:rFonts w:eastAsia="Symbol"/>
                <w:i/>
              </w:rPr>
              <w:t>osnovnih</w:t>
            </w:r>
            <w:proofErr w:type="spellEnd"/>
            <w:r w:rsidRPr="00D27FAE">
              <w:rPr>
                <w:rFonts w:eastAsia="Symbol"/>
                <w:i/>
              </w:rPr>
              <w:t xml:space="preserve"> </w:t>
            </w:r>
            <w:proofErr w:type="spellStart"/>
            <w:r w:rsidRPr="00D27FAE">
              <w:rPr>
                <w:rFonts w:eastAsia="Symbol"/>
                <w:i/>
              </w:rPr>
              <w:t>škola</w:t>
            </w:r>
            <w:proofErr w:type="spellEnd"/>
            <w:r w:rsidRPr="00D27FAE">
              <w:rPr>
                <w:rFonts w:eastAsia="Symbol"/>
                <w:i/>
              </w:rPr>
              <w:t xml:space="preserve"> </w:t>
            </w:r>
            <w:r w:rsidRPr="00D27FAE">
              <w:rPr>
                <w:rFonts w:eastAsia="Symbol"/>
                <w:i/>
                <w:lang w:val="pl-PL"/>
              </w:rPr>
              <w:t xml:space="preserve"> Splitsko-dalmatinske županije</w:t>
            </w:r>
          </w:p>
          <w:p w14:paraId="1F442ED2" w14:textId="2F294A0D" w:rsidR="00196430" w:rsidRDefault="00196430" w:rsidP="00D90388">
            <w:pPr>
              <w:spacing w:line="259" w:lineRule="auto"/>
              <w:ind w:left="19" w:right="0" w:firstLine="230"/>
              <w:jc w:val="center"/>
            </w:pPr>
            <w:r w:rsidRPr="00D27FAE">
              <w:rPr>
                <w:rFonts w:eastAsia="Symbol"/>
                <w:i/>
                <w:lang w:val="pl-PL"/>
              </w:rPr>
              <w:t>Školski kurikulum, Godišnji plan i program za školsku godinu 202</w:t>
            </w:r>
            <w:r>
              <w:rPr>
                <w:rFonts w:eastAsia="Symbol"/>
                <w:i/>
                <w:lang w:val="pl-PL"/>
              </w:rPr>
              <w:t>5</w:t>
            </w:r>
            <w:r w:rsidRPr="00D27FAE">
              <w:rPr>
                <w:rFonts w:eastAsia="Symbol"/>
                <w:i/>
                <w:lang w:val="pl-PL"/>
              </w:rPr>
              <w:t>4./202</w:t>
            </w:r>
            <w:r>
              <w:rPr>
                <w:rFonts w:eastAsia="Symbol"/>
                <w:i/>
                <w:lang w:val="pl-PL"/>
              </w:rPr>
              <w:t>6</w:t>
            </w:r>
            <w:r w:rsidRPr="00D27FAE">
              <w:rPr>
                <w:rFonts w:eastAsia="Symbol"/>
                <w:i/>
                <w:lang w:val="pl-PL"/>
              </w:rPr>
              <w:t>.</w:t>
            </w:r>
          </w:p>
        </w:tc>
      </w:tr>
      <w:tr w:rsidR="00196430" w14:paraId="2799C53F" w14:textId="77777777" w:rsidTr="00DD44D7">
        <w:trPr>
          <w:trHeight w:val="2239"/>
        </w:trPr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28112" w14:textId="77777777" w:rsidR="00196430" w:rsidRDefault="00196430" w:rsidP="006B5726">
            <w:pPr>
              <w:spacing w:line="259" w:lineRule="auto"/>
              <w:ind w:left="27" w:right="0" w:hanging="5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65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43903" w14:textId="11B1E076" w:rsidR="00196430" w:rsidRDefault="00196430" w:rsidP="006B5726">
            <w:pPr>
              <w:ind w:left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Sredstvima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državnog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proračuna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financiraju</w:t>
            </w:r>
            <w:proofErr w:type="spellEnd"/>
            <w:r>
              <w:rPr>
                <w:bCs/>
              </w:rPr>
              <w:t xml:space="preserve"> se </w:t>
            </w:r>
            <w:proofErr w:type="spellStart"/>
            <w:r>
              <w:rPr>
                <w:bCs/>
              </w:rPr>
              <w:t>plaće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zaposlenih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ostala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materijalna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prava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zaposlenika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financijski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rashodi</w:t>
            </w:r>
            <w:proofErr w:type="spellEnd"/>
            <w:r>
              <w:rPr>
                <w:bCs/>
              </w:rPr>
              <w:t xml:space="preserve"> za </w:t>
            </w:r>
            <w:proofErr w:type="spellStart"/>
            <w:r>
              <w:rPr>
                <w:bCs/>
              </w:rPr>
              <w:t>realizaciju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nastavnog</w:t>
            </w:r>
            <w:proofErr w:type="spellEnd"/>
            <w:r>
              <w:rPr>
                <w:bCs/>
              </w:rPr>
              <w:t xml:space="preserve"> plana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programa</w:t>
            </w:r>
            <w:proofErr w:type="spellEnd"/>
            <w:r>
              <w:rPr>
                <w:bCs/>
              </w:rPr>
              <w:t>.</w:t>
            </w:r>
          </w:p>
          <w:p w14:paraId="7C0C017A" w14:textId="77777777" w:rsidR="00196430" w:rsidRDefault="00196430" w:rsidP="006B5726">
            <w:pPr>
              <w:ind w:left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Sredstvima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Splitsko-dalmatinske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županije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financiraju</w:t>
            </w:r>
            <w:proofErr w:type="spellEnd"/>
            <w:r>
              <w:rPr>
                <w:bCs/>
              </w:rPr>
              <w:t xml:space="preserve"> se </w:t>
            </w:r>
            <w:proofErr w:type="spellStart"/>
            <w:r>
              <w:rPr>
                <w:bCs/>
              </w:rPr>
              <w:t>materijalni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rashodi</w:t>
            </w:r>
            <w:proofErr w:type="spellEnd"/>
            <w:r>
              <w:rPr>
                <w:bCs/>
              </w:rPr>
              <w:t xml:space="preserve"> koji </w:t>
            </w:r>
            <w:proofErr w:type="spellStart"/>
            <w:r>
              <w:rPr>
                <w:bCs/>
              </w:rPr>
              <w:t>obuhvaćaju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stručna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usavršavanja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rashodi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materijala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energije</w:t>
            </w:r>
            <w:proofErr w:type="spellEnd"/>
            <w:r>
              <w:rPr>
                <w:bCs/>
              </w:rPr>
              <w:t xml:space="preserve"> za </w:t>
            </w:r>
            <w:proofErr w:type="spellStart"/>
            <w:r>
              <w:rPr>
                <w:bCs/>
              </w:rPr>
              <w:t>redovno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obavljanje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djelatnosti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tekuće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investicijsko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održavanje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rashodi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usluga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ostali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financijski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nespomenuti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rashodi</w:t>
            </w:r>
            <w:proofErr w:type="spellEnd"/>
            <w:r>
              <w:rPr>
                <w:bCs/>
              </w:rPr>
              <w:t>.</w:t>
            </w:r>
          </w:p>
          <w:p w14:paraId="1E75C881" w14:textId="73A199E8" w:rsidR="00196430" w:rsidRDefault="00196430" w:rsidP="006B5726">
            <w:pPr>
              <w:spacing w:line="259" w:lineRule="auto"/>
              <w:ind w:left="158" w:right="0" w:hanging="158"/>
              <w:jc w:val="center"/>
            </w:pPr>
            <w:proofErr w:type="spellStart"/>
            <w:r>
              <w:rPr>
                <w:bCs/>
              </w:rPr>
              <w:t>Županija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odobrava</w:t>
            </w:r>
            <w:proofErr w:type="spellEnd"/>
            <w:r>
              <w:rPr>
                <w:bCs/>
              </w:rPr>
              <w:t xml:space="preserve"> limit </w:t>
            </w:r>
            <w:proofErr w:type="spellStart"/>
            <w:r>
              <w:rPr>
                <w:bCs/>
              </w:rPr>
              <w:t>financijskih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sredstava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temelju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broja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upisanih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učenika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broja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objekata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broja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učenika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zaposlenika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broja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razrednih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odjeljenja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broja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računala</w:t>
            </w:r>
            <w:proofErr w:type="spellEnd"/>
            <w:r>
              <w:rPr>
                <w:bCs/>
              </w:rPr>
              <w:t>.</w:t>
            </w:r>
          </w:p>
        </w:tc>
      </w:tr>
    </w:tbl>
    <w:p w14:paraId="5130C732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734" w:type="dxa"/>
        <w:tblInd w:w="-98" w:type="dxa"/>
        <w:tblLayout w:type="fixed"/>
        <w:tblCellMar>
          <w:top w:w="31" w:type="dxa"/>
          <w:left w:w="69" w:type="dxa"/>
          <w:right w:w="36" w:type="dxa"/>
        </w:tblCellMar>
        <w:tblLook w:val="04A0" w:firstRow="1" w:lastRow="0" w:firstColumn="1" w:lastColumn="0" w:noHBand="0" w:noVBand="1"/>
      </w:tblPr>
      <w:tblGrid>
        <w:gridCol w:w="1734"/>
        <w:gridCol w:w="451"/>
        <w:gridCol w:w="1029"/>
        <w:gridCol w:w="745"/>
        <w:gridCol w:w="1523"/>
        <w:gridCol w:w="1267"/>
        <w:gridCol w:w="538"/>
        <w:gridCol w:w="2447"/>
      </w:tblGrid>
      <w:tr w:rsidR="00196430" w14:paraId="734C6E89" w14:textId="77777777" w:rsidTr="00AF0EB5">
        <w:trPr>
          <w:trHeight w:val="1666"/>
        </w:trPr>
        <w:tc>
          <w:tcPr>
            <w:tcW w:w="973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C5BD5" w14:textId="77777777" w:rsidR="00196430" w:rsidRPr="00D27FAE" w:rsidRDefault="00196430" w:rsidP="00010719">
            <w:pPr>
              <w:spacing w:line="259" w:lineRule="auto"/>
              <w:ind w:left="24" w:right="0"/>
              <w:jc w:val="center"/>
              <w:rPr>
                <w:szCs w:val="24"/>
              </w:rPr>
            </w:pPr>
            <w:proofErr w:type="spellStart"/>
            <w:r w:rsidRPr="00D27FAE">
              <w:rPr>
                <w:szCs w:val="24"/>
              </w:rPr>
              <w:t>Izvori</w:t>
            </w:r>
            <w:proofErr w:type="spellEnd"/>
            <w:r w:rsidRPr="00D27FAE">
              <w:rPr>
                <w:szCs w:val="24"/>
              </w:rPr>
              <w:t xml:space="preserve"> </w:t>
            </w:r>
            <w:proofErr w:type="spellStart"/>
            <w:r w:rsidRPr="00D27FAE">
              <w:rPr>
                <w:szCs w:val="24"/>
              </w:rPr>
              <w:t>sredstava</w:t>
            </w:r>
            <w:proofErr w:type="spellEnd"/>
            <w:r w:rsidRPr="00D27FAE">
              <w:rPr>
                <w:szCs w:val="24"/>
              </w:rPr>
              <w:t xml:space="preserve"> za </w:t>
            </w:r>
            <w:proofErr w:type="spellStart"/>
            <w:r w:rsidRPr="00D27FAE">
              <w:rPr>
                <w:szCs w:val="24"/>
              </w:rPr>
              <w:t>ovu</w:t>
            </w:r>
            <w:proofErr w:type="spellEnd"/>
            <w:r w:rsidRPr="00D27FAE">
              <w:rPr>
                <w:szCs w:val="24"/>
              </w:rPr>
              <w:t xml:space="preserve"> </w:t>
            </w:r>
            <w:proofErr w:type="spellStart"/>
            <w:r w:rsidRPr="00D27FAE">
              <w:rPr>
                <w:szCs w:val="24"/>
              </w:rPr>
              <w:t>aktivnost</w:t>
            </w:r>
            <w:proofErr w:type="spellEnd"/>
            <w:r w:rsidRPr="00D27FAE">
              <w:rPr>
                <w:szCs w:val="24"/>
              </w:rPr>
              <w:t xml:space="preserve"> </w:t>
            </w:r>
            <w:proofErr w:type="spellStart"/>
            <w:r w:rsidRPr="00D27FAE">
              <w:rPr>
                <w:szCs w:val="24"/>
              </w:rPr>
              <w:t>su</w:t>
            </w:r>
            <w:proofErr w:type="spellEnd"/>
            <w:r w:rsidRPr="00D27FAE">
              <w:rPr>
                <w:szCs w:val="24"/>
              </w:rPr>
              <w:t>:</w:t>
            </w:r>
          </w:p>
          <w:p w14:paraId="164D108C" w14:textId="64AFE920" w:rsidR="00196430" w:rsidRPr="00ED520A" w:rsidRDefault="00196430" w:rsidP="00010719">
            <w:pPr>
              <w:spacing w:line="259" w:lineRule="auto"/>
              <w:ind w:left="0" w:right="0"/>
              <w:jc w:val="center"/>
              <w:rPr>
                <w:color w:val="auto"/>
                <w:szCs w:val="24"/>
              </w:rPr>
            </w:pPr>
            <w:proofErr w:type="spellStart"/>
            <w:r w:rsidRPr="00ED520A">
              <w:rPr>
                <w:color w:val="auto"/>
                <w:szCs w:val="24"/>
              </w:rPr>
              <w:t>Pomoći</w:t>
            </w:r>
            <w:proofErr w:type="spellEnd"/>
            <w:r w:rsidRPr="00ED520A">
              <w:rPr>
                <w:color w:val="auto"/>
                <w:szCs w:val="24"/>
              </w:rPr>
              <w:t xml:space="preserve"> PK</w:t>
            </w:r>
          </w:p>
          <w:p w14:paraId="34AA971B" w14:textId="24526E6F" w:rsidR="00196430" w:rsidRPr="00ED520A" w:rsidRDefault="00196430" w:rsidP="00010719">
            <w:pPr>
              <w:spacing w:line="259" w:lineRule="auto"/>
              <w:ind w:left="0" w:right="206"/>
              <w:jc w:val="center"/>
              <w:rPr>
                <w:color w:val="auto"/>
                <w:szCs w:val="24"/>
              </w:rPr>
            </w:pPr>
            <w:proofErr w:type="spellStart"/>
            <w:r w:rsidRPr="00ED520A">
              <w:rPr>
                <w:color w:val="auto"/>
                <w:szCs w:val="24"/>
              </w:rPr>
              <w:t>Prihodi</w:t>
            </w:r>
            <w:proofErr w:type="spellEnd"/>
            <w:r w:rsidRPr="00ED520A">
              <w:rPr>
                <w:color w:val="auto"/>
                <w:szCs w:val="24"/>
              </w:rPr>
              <w:t xml:space="preserve"> za </w:t>
            </w:r>
            <w:proofErr w:type="spellStart"/>
            <w:r w:rsidRPr="00ED520A">
              <w:rPr>
                <w:color w:val="auto"/>
                <w:szCs w:val="24"/>
              </w:rPr>
              <w:t>posebne</w:t>
            </w:r>
            <w:proofErr w:type="spellEnd"/>
            <w:r w:rsidRPr="00ED520A">
              <w:rPr>
                <w:color w:val="auto"/>
                <w:szCs w:val="24"/>
              </w:rPr>
              <w:t xml:space="preserve"> </w:t>
            </w:r>
            <w:proofErr w:type="spellStart"/>
            <w:r w:rsidRPr="00ED520A">
              <w:rPr>
                <w:color w:val="auto"/>
                <w:szCs w:val="24"/>
              </w:rPr>
              <w:t>namjene</w:t>
            </w:r>
            <w:proofErr w:type="spellEnd"/>
            <w:r w:rsidRPr="00ED520A">
              <w:rPr>
                <w:color w:val="auto"/>
                <w:szCs w:val="24"/>
              </w:rPr>
              <w:t xml:space="preserve"> — </w:t>
            </w:r>
            <w:proofErr w:type="spellStart"/>
            <w:r w:rsidRPr="00ED520A">
              <w:rPr>
                <w:color w:val="auto"/>
                <w:szCs w:val="24"/>
              </w:rPr>
              <w:t>Decentralizirana</w:t>
            </w:r>
            <w:proofErr w:type="spellEnd"/>
          </w:p>
          <w:p w14:paraId="1AF7FCA2" w14:textId="02ED19E2" w:rsidR="00196430" w:rsidRDefault="00196430" w:rsidP="00010719">
            <w:pPr>
              <w:spacing w:line="259" w:lineRule="auto"/>
              <w:ind w:left="0" w:right="0"/>
              <w:jc w:val="center"/>
              <w:rPr>
                <w:color w:val="auto"/>
                <w:szCs w:val="24"/>
              </w:rPr>
            </w:pPr>
            <w:proofErr w:type="spellStart"/>
            <w:r w:rsidRPr="00ED520A">
              <w:rPr>
                <w:color w:val="auto"/>
                <w:szCs w:val="24"/>
              </w:rPr>
              <w:t>Vlastiti</w:t>
            </w:r>
            <w:proofErr w:type="spellEnd"/>
            <w:r w:rsidRPr="00ED520A">
              <w:rPr>
                <w:color w:val="auto"/>
                <w:szCs w:val="24"/>
              </w:rPr>
              <w:t xml:space="preserve"> </w:t>
            </w:r>
            <w:proofErr w:type="spellStart"/>
            <w:r w:rsidRPr="00ED520A">
              <w:rPr>
                <w:color w:val="auto"/>
                <w:szCs w:val="24"/>
              </w:rPr>
              <w:t>prihodi</w:t>
            </w:r>
            <w:proofErr w:type="spellEnd"/>
            <w:r w:rsidRPr="00ED520A">
              <w:rPr>
                <w:color w:val="auto"/>
                <w:szCs w:val="24"/>
              </w:rPr>
              <w:t xml:space="preserve"> PK</w:t>
            </w:r>
          </w:p>
          <w:p w14:paraId="5D06993D" w14:textId="7D44CAA6" w:rsidR="00196430" w:rsidRDefault="00196430" w:rsidP="00010719">
            <w:pPr>
              <w:spacing w:line="259" w:lineRule="auto"/>
              <w:ind w:left="0" w:right="0"/>
              <w:jc w:val="center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Donacije</w:t>
            </w:r>
            <w:proofErr w:type="spellEnd"/>
            <w:r>
              <w:rPr>
                <w:color w:val="auto"/>
                <w:szCs w:val="24"/>
              </w:rPr>
              <w:t xml:space="preserve"> PK</w:t>
            </w:r>
          </w:p>
          <w:p w14:paraId="3CB82D69" w14:textId="6DAC8558" w:rsidR="00196430" w:rsidRPr="00ED520A" w:rsidRDefault="00196430" w:rsidP="00010719">
            <w:pPr>
              <w:spacing w:line="259" w:lineRule="auto"/>
              <w:ind w:left="0" w:right="0"/>
              <w:jc w:val="center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te</w:t>
            </w:r>
            <w:proofErr w:type="spellEnd"/>
            <w:r>
              <w:rPr>
                <w:color w:val="auto"/>
                <w:szCs w:val="24"/>
              </w:rPr>
              <w:t xml:space="preserve"> </w:t>
            </w:r>
            <w:proofErr w:type="spellStart"/>
            <w:r>
              <w:rPr>
                <w:color w:val="auto"/>
                <w:szCs w:val="24"/>
              </w:rPr>
              <w:t>prenesena</w:t>
            </w:r>
            <w:proofErr w:type="spellEnd"/>
            <w:r>
              <w:rPr>
                <w:color w:val="auto"/>
                <w:szCs w:val="24"/>
              </w:rPr>
              <w:t xml:space="preserve"> </w:t>
            </w:r>
            <w:proofErr w:type="spellStart"/>
            <w:r>
              <w:rPr>
                <w:color w:val="auto"/>
                <w:szCs w:val="24"/>
              </w:rPr>
              <w:t>sredstva</w:t>
            </w:r>
            <w:proofErr w:type="spellEnd"/>
            <w:r>
              <w:rPr>
                <w:color w:val="auto"/>
                <w:szCs w:val="24"/>
              </w:rPr>
              <w:t xml:space="preserve"> </w:t>
            </w:r>
            <w:proofErr w:type="spellStart"/>
            <w:r>
              <w:rPr>
                <w:color w:val="auto"/>
                <w:szCs w:val="24"/>
              </w:rPr>
              <w:t>Škole</w:t>
            </w:r>
            <w:proofErr w:type="spellEnd"/>
          </w:p>
          <w:p w14:paraId="09635CD0" w14:textId="77777777" w:rsidR="00196430" w:rsidRPr="00D27FAE" w:rsidRDefault="00196430" w:rsidP="00010719">
            <w:pPr>
              <w:spacing w:line="259" w:lineRule="auto"/>
              <w:ind w:left="0" w:right="206"/>
              <w:jc w:val="center"/>
              <w:rPr>
                <w:szCs w:val="24"/>
              </w:rPr>
            </w:pPr>
          </w:p>
          <w:p w14:paraId="08F67E00" w14:textId="677F3625" w:rsidR="00196430" w:rsidRDefault="00196430" w:rsidP="00010719">
            <w:pPr>
              <w:spacing w:line="259" w:lineRule="auto"/>
              <w:ind w:left="0" w:right="0"/>
              <w:jc w:val="center"/>
            </w:pPr>
          </w:p>
        </w:tc>
      </w:tr>
      <w:tr w:rsidR="00CA7953" w14:paraId="4B9B2D61" w14:textId="77777777" w:rsidTr="006B5726">
        <w:trPr>
          <w:trHeight w:val="2091"/>
        </w:trPr>
        <w:tc>
          <w:tcPr>
            <w:tcW w:w="2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961DF" w14:textId="77777777" w:rsidR="00CA7953" w:rsidRDefault="00CA7953" w:rsidP="00010719">
            <w:pPr>
              <w:spacing w:line="259" w:lineRule="auto"/>
              <w:ind w:left="0" w:right="125" w:firstLine="5"/>
              <w:jc w:val="center"/>
            </w:pPr>
            <w:proofErr w:type="spellStart"/>
            <w:r>
              <w:lastRenderedPageBreak/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5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06DBF" w14:textId="68115EAD" w:rsidR="00CA7953" w:rsidRPr="005703ED" w:rsidRDefault="00682491" w:rsidP="00010719">
            <w:pPr>
              <w:ind w:left="0"/>
              <w:jc w:val="center"/>
              <w:rPr>
                <w:bCs/>
                <w:color w:val="000000" w:themeColor="text1"/>
              </w:rPr>
            </w:pPr>
            <w:proofErr w:type="spellStart"/>
            <w:r w:rsidRPr="005703ED">
              <w:rPr>
                <w:bCs/>
                <w:color w:val="000000" w:themeColor="text1"/>
              </w:rPr>
              <w:t>Realizirani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r</w:t>
            </w:r>
            <w:r w:rsidR="00CA7953" w:rsidRPr="005703ED">
              <w:rPr>
                <w:bCs/>
                <w:color w:val="000000" w:themeColor="text1"/>
              </w:rPr>
              <w:t>ashodi</w:t>
            </w:r>
            <w:proofErr w:type="spellEnd"/>
            <w:r w:rsidR="00CA7953"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="00CA7953" w:rsidRPr="005703ED">
              <w:rPr>
                <w:bCs/>
                <w:color w:val="000000" w:themeColor="text1"/>
              </w:rPr>
              <w:t>djelatnosti</w:t>
            </w:r>
            <w:proofErr w:type="spellEnd"/>
            <w:r w:rsidR="00CA7953" w:rsidRPr="005703ED">
              <w:rPr>
                <w:bCs/>
                <w:color w:val="000000" w:themeColor="text1"/>
              </w:rPr>
              <w:t xml:space="preserve">  za </w:t>
            </w:r>
            <w:r w:rsidR="00520A9B" w:rsidRPr="005703ED">
              <w:rPr>
                <w:bCs/>
                <w:color w:val="000000" w:themeColor="text1"/>
              </w:rPr>
              <w:t xml:space="preserve">1. </w:t>
            </w:r>
            <w:proofErr w:type="spellStart"/>
            <w:r w:rsidR="00520A9B" w:rsidRPr="005703ED">
              <w:rPr>
                <w:bCs/>
                <w:color w:val="000000" w:themeColor="text1"/>
              </w:rPr>
              <w:t>polovicu</w:t>
            </w:r>
            <w:proofErr w:type="spellEnd"/>
            <w:r w:rsidR="00520A9B" w:rsidRPr="005703ED">
              <w:rPr>
                <w:bCs/>
                <w:color w:val="000000" w:themeColor="text1"/>
              </w:rPr>
              <w:t xml:space="preserve"> </w:t>
            </w:r>
            <w:r w:rsidR="00CA7953" w:rsidRPr="005703ED">
              <w:rPr>
                <w:bCs/>
                <w:color w:val="000000" w:themeColor="text1"/>
              </w:rPr>
              <w:t>202</w:t>
            </w:r>
            <w:r w:rsidR="00520A9B" w:rsidRPr="005703ED">
              <w:rPr>
                <w:bCs/>
                <w:color w:val="000000" w:themeColor="text1"/>
              </w:rPr>
              <w:t>5</w:t>
            </w:r>
            <w:r w:rsidR="00CA7953" w:rsidRPr="005703ED">
              <w:rPr>
                <w:bCs/>
                <w:color w:val="000000" w:themeColor="text1"/>
              </w:rPr>
              <w:t xml:space="preserve">. </w:t>
            </w:r>
            <w:proofErr w:type="spellStart"/>
            <w:r w:rsidR="00CA7953" w:rsidRPr="005703ED">
              <w:rPr>
                <w:bCs/>
                <w:color w:val="000000" w:themeColor="text1"/>
              </w:rPr>
              <w:t>godinu</w:t>
            </w:r>
            <w:proofErr w:type="spellEnd"/>
            <w:r w:rsidR="00CA7953"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="00CA7953" w:rsidRPr="005703ED">
              <w:rPr>
                <w:bCs/>
                <w:color w:val="000000" w:themeColor="text1"/>
              </w:rPr>
              <w:t>iznose</w:t>
            </w:r>
            <w:proofErr w:type="spellEnd"/>
            <w:r w:rsidR="00CA7953" w:rsidRPr="005703ED">
              <w:rPr>
                <w:bCs/>
                <w:color w:val="000000" w:themeColor="text1"/>
              </w:rPr>
              <w:t xml:space="preserve"> </w:t>
            </w:r>
            <w:r w:rsidR="00520A9B" w:rsidRPr="005703ED">
              <w:rPr>
                <w:bCs/>
                <w:color w:val="000000" w:themeColor="text1"/>
              </w:rPr>
              <w:t>1</w:t>
            </w:r>
            <w:r w:rsidR="00CA7953" w:rsidRPr="005703ED">
              <w:rPr>
                <w:bCs/>
                <w:color w:val="000000" w:themeColor="text1"/>
                <w:sz w:val="22"/>
              </w:rPr>
              <w:t>.</w:t>
            </w:r>
            <w:r w:rsidR="00520A9B" w:rsidRPr="005703ED">
              <w:rPr>
                <w:bCs/>
                <w:color w:val="000000" w:themeColor="text1"/>
                <w:sz w:val="22"/>
              </w:rPr>
              <w:t>491</w:t>
            </w:r>
            <w:r w:rsidR="00CA7953" w:rsidRPr="005703ED">
              <w:rPr>
                <w:bCs/>
                <w:color w:val="000000" w:themeColor="text1"/>
                <w:sz w:val="22"/>
              </w:rPr>
              <w:t>.</w:t>
            </w:r>
            <w:r w:rsidR="00520A9B" w:rsidRPr="005703ED">
              <w:rPr>
                <w:bCs/>
                <w:color w:val="000000" w:themeColor="text1"/>
                <w:sz w:val="22"/>
              </w:rPr>
              <w:t>287</w:t>
            </w:r>
            <w:r w:rsidR="00CA7953" w:rsidRPr="005703ED">
              <w:rPr>
                <w:bCs/>
                <w:color w:val="000000" w:themeColor="text1"/>
                <w:sz w:val="22"/>
              </w:rPr>
              <w:t>,</w:t>
            </w:r>
            <w:r w:rsidR="00520A9B" w:rsidRPr="005703ED">
              <w:rPr>
                <w:bCs/>
                <w:color w:val="000000" w:themeColor="text1"/>
                <w:sz w:val="22"/>
              </w:rPr>
              <w:t>25</w:t>
            </w:r>
            <w:r w:rsidR="00CA7953" w:rsidRPr="005703ED">
              <w:rPr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="00CA7953" w:rsidRPr="005703ED">
              <w:rPr>
                <w:bCs/>
                <w:color w:val="000000" w:themeColor="text1"/>
              </w:rPr>
              <w:t>eura</w:t>
            </w:r>
            <w:proofErr w:type="spellEnd"/>
            <w:r w:rsidR="00CA7953"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="00CA7953" w:rsidRPr="005703ED">
              <w:rPr>
                <w:bCs/>
                <w:color w:val="000000" w:themeColor="text1"/>
              </w:rPr>
              <w:t>što</w:t>
            </w:r>
            <w:proofErr w:type="spellEnd"/>
            <w:r w:rsidR="00CA7953" w:rsidRPr="005703ED">
              <w:rPr>
                <w:bCs/>
                <w:color w:val="000000" w:themeColor="text1"/>
              </w:rPr>
              <w:t xml:space="preserve"> je </w:t>
            </w:r>
            <w:proofErr w:type="spellStart"/>
            <w:r w:rsidR="006A5900" w:rsidRPr="005703ED">
              <w:rPr>
                <w:bCs/>
                <w:color w:val="000000" w:themeColor="text1"/>
              </w:rPr>
              <w:t>okvirima</w:t>
            </w:r>
            <w:proofErr w:type="spellEnd"/>
            <w:r w:rsidR="006A5900"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="006A5900" w:rsidRPr="005703ED">
              <w:rPr>
                <w:bCs/>
                <w:color w:val="000000" w:themeColor="text1"/>
              </w:rPr>
              <w:t>planiranog</w:t>
            </w:r>
            <w:proofErr w:type="spellEnd"/>
            <w:r w:rsidR="006A5900" w:rsidRPr="005703ED">
              <w:rPr>
                <w:bCs/>
                <w:color w:val="000000" w:themeColor="text1"/>
              </w:rPr>
              <w:t xml:space="preserve"> za </w:t>
            </w:r>
            <w:proofErr w:type="spellStart"/>
            <w:r w:rsidR="006A5900" w:rsidRPr="005703ED">
              <w:rPr>
                <w:bCs/>
                <w:color w:val="000000" w:themeColor="text1"/>
              </w:rPr>
              <w:t>ovu</w:t>
            </w:r>
            <w:proofErr w:type="spellEnd"/>
            <w:r w:rsidR="006A5900"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="006A5900" w:rsidRPr="005703ED">
              <w:rPr>
                <w:bCs/>
                <w:color w:val="000000" w:themeColor="text1"/>
              </w:rPr>
              <w:t>aktivnost</w:t>
            </w:r>
            <w:proofErr w:type="spellEnd"/>
            <w:r w:rsidR="006A5900" w:rsidRPr="005703ED">
              <w:rPr>
                <w:bCs/>
                <w:color w:val="000000" w:themeColor="text1"/>
              </w:rPr>
              <w:t>.</w:t>
            </w:r>
          </w:p>
          <w:p w14:paraId="7D6A10F3" w14:textId="2ABE60EA" w:rsidR="006A5900" w:rsidRPr="005703ED" w:rsidRDefault="006A5900" w:rsidP="00010719">
            <w:pPr>
              <w:ind w:left="0"/>
              <w:jc w:val="center"/>
              <w:rPr>
                <w:bCs/>
                <w:color w:val="000000" w:themeColor="text1"/>
              </w:rPr>
            </w:pPr>
            <w:proofErr w:type="spellStart"/>
            <w:r w:rsidRPr="005703ED">
              <w:rPr>
                <w:bCs/>
                <w:color w:val="000000" w:themeColor="text1"/>
              </w:rPr>
              <w:t>Najveći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dio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ove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aktivnosti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su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financijska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sredstva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MZOM-a-</w:t>
            </w:r>
          </w:p>
          <w:p w14:paraId="0CBF2483" w14:textId="1B27D53C" w:rsidR="00CA7953" w:rsidRPr="005703ED" w:rsidRDefault="00CA7953" w:rsidP="00010719">
            <w:pPr>
              <w:ind w:left="0"/>
              <w:jc w:val="center"/>
              <w:rPr>
                <w:bCs/>
                <w:color w:val="000000" w:themeColor="text1"/>
              </w:rPr>
            </w:pPr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i/>
                <w:color w:val="000000" w:themeColor="text1"/>
              </w:rPr>
              <w:t>Pomoći</w:t>
            </w:r>
            <w:proofErr w:type="spellEnd"/>
            <w:r w:rsidRPr="005703ED">
              <w:rPr>
                <w:bCs/>
                <w:i/>
                <w:color w:val="000000" w:themeColor="text1"/>
              </w:rPr>
              <w:t xml:space="preserve"> PK</w:t>
            </w:r>
            <w:r w:rsidRPr="005703ED">
              <w:rPr>
                <w:bCs/>
                <w:color w:val="000000" w:themeColor="text1"/>
              </w:rPr>
              <w:t>-</w:t>
            </w:r>
            <w:r w:rsidR="006A5900" w:rsidRPr="005703ED">
              <w:rPr>
                <w:bCs/>
                <w:color w:val="000000" w:themeColor="text1"/>
              </w:rPr>
              <w:t>za</w:t>
            </w:r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plaće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i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 </w:t>
            </w:r>
            <w:proofErr w:type="spellStart"/>
            <w:r w:rsidRPr="005703ED">
              <w:rPr>
                <w:bCs/>
                <w:color w:val="000000" w:themeColor="text1"/>
              </w:rPr>
              <w:t>materijalna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prava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zaposlenika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(</w:t>
            </w:r>
            <w:proofErr w:type="spellStart"/>
            <w:r w:rsidRPr="005703ED">
              <w:rPr>
                <w:bCs/>
                <w:color w:val="000000" w:themeColor="text1"/>
              </w:rPr>
              <w:t>troškovi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otpremnine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za </w:t>
            </w:r>
            <w:proofErr w:type="spellStart"/>
            <w:r w:rsidRPr="005703ED">
              <w:rPr>
                <w:bCs/>
                <w:color w:val="000000" w:themeColor="text1"/>
              </w:rPr>
              <w:t>odlazak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u </w:t>
            </w:r>
            <w:proofErr w:type="spellStart"/>
            <w:r w:rsidRPr="005703ED">
              <w:rPr>
                <w:bCs/>
                <w:color w:val="000000" w:themeColor="text1"/>
              </w:rPr>
              <w:t>mirovinu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, </w:t>
            </w:r>
            <w:proofErr w:type="spellStart"/>
            <w:r w:rsidRPr="005703ED">
              <w:rPr>
                <w:bCs/>
                <w:color w:val="000000" w:themeColor="text1"/>
              </w:rPr>
              <w:t>regres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, </w:t>
            </w:r>
            <w:proofErr w:type="spellStart"/>
            <w:r w:rsidRPr="005703ED">
              <w:rPr>
                <w:bCs/>
                <w:color w:val="000000" w:themeColor="text1"/>
              </w:rPr>
              <w:t>dar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djeci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, </w:t>
            </w:r>
            <w:proofErr w:type="spellStart"/>
            <w:r w:rsidRPr="005703ED">
              <w:rPr>
                <w:bCs/>
                <w:color w:val="000000" w:themeColor="text1"/>
              </w:rPr>
              <w:t>božićnice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, </w:t>
            </w:r>
            <w:proofErr w:type="spellStart"/>
            <w:r w:rsidRPr="005703ED">
              <w:rPr>
                <w:bCs/>
                <w:color w:val="000000" w:themeColor="text1"/>
              </w:rPr>
              <w:t>uskrsnice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i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sl.)</w:t>
            </w:r>
            <w:r w:rsidR="00DB6CF8" w:rsidRPr="005703ED">
              <w:rPr>
                <w:bCs/>
                <w:color w:val="000000" w:themeColor="text1"/>
              </w:rPr>
              <w:t xml:space="preserve"> u </w:t>
            </w:r>
            <w:proofErr w:type="spellStart"/>
            <w:r w:rsidR="00DB6CF8" w:rsidRPr="005703ED">
              <w:rPr>
                <w:bCs/>
                <w:color w:val="000000" w:themeColor="text1"/>
              </w:rPr>
              <w:t>iznosu</w:t>
            </w:r>
            <w:proofErr w:type="spellEnd"/>
            <w:r w:rsidR="00DB6CF8" w:rsidRPr="005703ED">
              <w:rPr>
                <w:bCs/>
                <w:color w:val="000000" w:themeColor="text1"/>
              </w:rPr>
              <w:t xml:space="preserve"> od </w:t>
            </w:r>
            <w:r w:rsidR="006A5900" w:rsidRPr="005703ED">
              <w:rPr>
                <w:bCs/>
                <w:color w:val="000000" w:themeColor="text1"/>
              </w:rPr>
              <w:t>1</w:t>
            </w:r>
            <w:r w:rsidR="00DB6CF8" w:rsidRPr="005703ED">
              <w:rPr>
                <w:bCs/>
                <w:color w:val="000000" w:themeColor="text1"/>
              </w:rPr>
              <w:t>.</w:t>
            </w:r>
            <w:r w:rsidR="006A5900" w:rsidRPr="005703ED">
              <w:rPr>
                <w:bCs/>
                <w:color w:val="000000" w:themeColor="text1"/>
              </w:rPr>
              <w:t>422</w:t>
            </w:r>
            <w:r w:rsidR="00DB6CF8" w:rsidRPr="005703ED">
              <w:rPr>
                <w:bCs/>
                <w:color w:val="000000" w:themeColor="text1"/>
              </w:rPr>
              <w:t>.</w:t>
            </w:r>
            <w:r w:rsidR="006A5900" w:rsidRPr="005703ED">
              <w:rPr>
                <w:bCs/>
                <w:color w:val="000000" w:themeColor="text1"/>
              </w:rPr>
              <w:t>415</w:t>
            </w:r>
            <w:r w:rsidR="00DB6CF8" w:rsidRPr="005703ED">
              <w:rPr>
                <w:bCs/>
                <w:color w:val="000000" w:themeColor="text1"/>
              </w:rPr>
              <w:t>,</w:t>
            </w:r>
            <w:r w:rsidR="006A5900" w:rsidRPr="005703ED">
              <w:rPr>
                <w:bCs/>
                <w:color w:val="000000" w:themeColor="text1"/>
              </w:rPr>
              <w:t>82</w:t>
            </w:r>
            <w:r w:rsidR="00DB6CF8"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="00DB6CF8" w:rsidRPr="005703ED">
              <w:rPr>
                <w:bCs/>
                <w:color w:val="000000" w:themeColor="text1"/>
              </w:rPr>
              <w:t>eura</w:t>
            </w:r>
            <w:proofErr w:type="spellEnd"/>
            <w:r w:rsidRPr="005703ED">
              <w:rPr>
                <w:bCs/>
                <w:color w:val="000000" w:themeColor="text1"/>
              </w:rPr>
              <w:t>.</w:t>
            </w:r>
          </w:p>
          <w:p w14:paraId="1BE86D30" w14:textId="2BB23AC7" w:rsidR="00CA7953" w:rsidRPr="005703ED" w:rsidRDefault="00CA7953" w:rsidP="00010719">
            <w:pPr>
              <w:ind w:left="0"/>
              <w:jc w:val="center"/>
              <w:rPr>
                <w:bCs/>
                <w:color w:val="000000" w:themeColor="text1"/>
              </w:rPr>
            </w:pPr>
            <w:proofErr w:type="spellStart"/>
            <w:r w:rsidRPr="005703ED">
              <w:rPr>
                <w:bCs/>
                <w:i/>
                <w:color w:val="000000" w:themeColor="text1"/>
              </w:rPr>
              <w:t>Prihode</w:t>
            </w:r>
            <w:proofErr w:type="spellEnd"/>
            <w:r w:rsidRPr="005703ED">
              <w:rPr>
                <w:bCs/>
                <w:i/>
                <w:color w:val="000000" w:themeColor="text1"/>
              </w:rPr>
              <w:t xml:space="preserve"> za </w:t>
            </w:r>
            <w:proofErr w:type="spellStart"/>
            <w:r w:rsidRPr="005703ED">
              <w:rPr>
                <w:bCs/>
                <w:i/>
                <w:color w:val="000000" w:themeColor="text1"/>
              </w:rPr>
              <w:t>posebne</w:t>
            </w:r>
            <w:proofErr w:type="spellEnd"/>
            <w:r w:rsidRPr="005703ED">
              <w:rPr>
                <w:bCs/>
                <w:i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i/>
                <w:color w:val="000000" w:themeColor="text1"/>
              </w:rPr>
              <w:t>namjene</w:t>
            </w:r>
            <w:proofErr w:type="spellEnd"/>
            <w:r w:rsidRPr="005703ED">
              <w:rPr>
                <w:bCs/>
                <w:i/>
                <w:color w:val="000000" w:themeColor="text1"/>
              </w:rPr>
              <w:t xml:space="preserve"> - </w:t>
            </w:r>
            <w:proofErr w:type="spellStart"/>
            <w:r w:rsidRPr="005703ED">
              <w:rPr>
                <w:bCs/>
                <w:i/>
                <w:color w:val="000000" w:themeColor="text1"/>
              </w:rPr>
              <w:t>Decentralizirana</w:t>
            </w:r>
            <w:proofErr w:type="spellEnd"/>
            <w:r w:rsidRPr="005703ED">
              <w:rPr>
                <w:bCs/>
                <w:i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i/>
                <w:color w:val="000000" w:themeColor="text1"/>
              </w:rPr>
              <w:t>sredstva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od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SDŽ-a  </w:t>
            </w:r>
            <w:r w:rsidR="006A5900" w:rsidRPr="005703ED">
              <w:rPr>
                <w:bCs/>
                <w:color w:val="000000" w:themeColor="text1"/>
              </w:rPr>
              <w:t>u</w:t>
            </w:r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iznos</w:t>
            </w:r>
            <w:r w:rsidR="006A5900" w:rsidRPr="005703ED">
              <w:rPr>
                <w:bCs/>
                <w:color w:val="000000" w:themeColor="text1"/>
              </w:rPr>
              <w:t>u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r w:rsidR="006A5900" w:rsidRPr="005703ED">
              <w:rPr>
                <w:bCs/>
                <w:color w:val="000000" w:themeColor="text1"/>
              </w:rPr>
              <w:t>66.828</w:t>
            </w:r>
            <w:r w:rsidR="00DB6CF8" w:rsidRPr="005703ED">
              <w:rPr>
                <w:bCs/>
                <w:color w:val="000000" w:themeColor="text1"/>
              </w:rPr>
              <w:t>,</w:t>
            </w:r>
            <w:r w:rsidR="006A5900" w:rsidRPr="005703ED">
              <w:rPr>
                <w:bCs/>
                <w:color w:val="000000" w:themeColor="text1"/>
              </w:rPr>
              <w:t>44</w:t>
            </w:r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eura</w:t>
            </w:r>
            <w:proofErr w:type="spellEnd"/>
            <w:r w:rsidRPr="005703ED">
              <w:rPr>
                <w:bCs/>
                <w:color w:val="000000" w:themeColor="text1"/>
              </w:rPr>
              <w:t>.</w:t>
            </w:r>
          </w:p>
          <w:p w14:paraId="3EB19BBC" w14:textId="6E5CA86B" w:rsidR="00CA7953" w:rsidRPr="005703ED" w:rsidRDefault="00CA7953" w:rsidP="00010719">
            <w:pPr>
              <w:ind w:left="0"/>
              <w:jc w:val="center"/>
              <w:rPr>
                <w:bCs/>
                <w:color w:val="000000" w:themeColor="text1"/>
              </w:rPr>
            </w:pPr>
            <w:proofErr w:type="spellStart"/>
            <w:r w:rsidRPr="005703ED">
              <w:rPr>
                <w:bCs/>
                <w:color w:val="000000" w:themeColor="text1"/>
              </w:rPr>
              <w:t>Sredstva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osigurana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r w:rsidR="00DB6CF8" w:rsidRPr="005703ED">
              <w:rPr>
                <w:bCs/>
                <w:color w:val="000000" w:themeColor="text1"/>
              </w:rPr>
              <w:t xml:space="preserve">za </w:t>
            </w:r>
            <w:proofErr w:type="spellStart"/>
            <w:r w:rsidR="00DB6CF8" w:rsidRPr="005703ED">
              <w:rPr>
                <w:bCs/>
                <w:color w:val="000000" w:themeColor="text1"/>
              </w:rPr>
              <w:t>rashode</w:t>
            </w:r>
            <w:proofErr w:type="spellEnd"/>
            <w:r w:rsidR="00DB6CF8"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color w:val="000000" w:themeColor="text1"/>
              </w:rPr>
              <w:t>iz</w:t>
            </w:r>
            <w:proofErr w:type="spellEnd"/>
            <w:r w:rsidRPr="005703ED">
              <w:rPr>
                <w:bCs/>
                <w:color w:val="000000" w:themeColor="text1"/>
              </w:rPr>
              <w:t xml:space="preserve"> </w:t>
            </w:r>
            <w:proofErr w:type="spellStart"/>
            <w:r w:rsidRPr="005703ED">
              <w:rPr>
                <w:bCs/>
                <w:i/>
                <w:color w:val="000000" w:themeColor="text1"/>
              </w:rPr>
              <w:t>Donacija</w:t>
            </w:r>
            <w:proofErr w:type="spellEnd"/>
            <w:r w:rsidR="00DB6CF8" w:rsidRPr="005703ED">
              <w:rPr>
                <w:bCs/>
                <w:i/>
                <w:color w:val="000000" w:themeColor="text1"/>
              </w:rPr>
              <w:t xml:space="preserve">- u </w:t>
            </w:r>
            <w:proofErr w:type="spellStart"/>
            <w:r w:rsidR="00DB6CF8" w:rsidRPr="005703ED">
              <w:rPr>
                <w:bCs/>
                <w:i/>
                <w:color w:val="000000" w:themeColor="text1"/>
              </w:rPr>
              <w:t>iznosu</w:t>
            </w:r>
            <w:proofErr w:type="spellEnd"/>
            <w:r w:rsidR="00DB6CF8" w:rsidRPr="005703ED">
              <w:rPr>
                <w:bCs/>
                <w:i/>
                <w:color w:val="000000" w:themeColor="text1"/>
              </w:rPr>
              <w:t xml:space="preserve"> od </w:t>
            </w:r>
            <w:r w:rsidR="005703ED" w:rsidRPr="005703ED">
              <w:rPr>
                <w:bCs/>
                <w:i/>
                <w:color w:val="000000" w:themeColor="text1"/>
              </w:rPr>
              <w:t>2.042,99</w:t>
            </w:r>
            <w:r w:rsidR="00DB6CF8" w:rsidRPr="005703ED">
              <w:rPr>
                <w:bCs/>
                <w:i/>
                <w:color w:val="000000" w:themeColor="text1"/>
              </w:rPr>
              <w:t xml:space="preserve"> </w:t>
            </w:r>
            <w:proofErr w:type="spellStart"/>
            <w:r w:rsidR="00DB6CF8" w:rsidRPr="005703ED">
              <w:rPr>
                <w:bCs/>
                <w:i/>
                <w:color w:val="000000" w:themeColor="text1"/>
              </w:rPr>
              <w:t>eua</w:t>
            </w:r>
            <w:proofErr w:type="spellEnd"/>
            <w:r w:rsidR="00DB6CF8" w:rsidRPr="005703ED">
              <w:rPr>
                <w:bCs/>
                <w:i/>
                <w:color w:val="000000" w:themeColor="text1"/>
              </w:rPr>
              <w:t xml:space="preserve">, </w:t>
            </w:r>
          </w:p>
          <w:p w14:paraId="726C9BA0" w14:textId="1D717692" w:rsidR="00CA7953" w:rsidRDefault="00CA7953" w:rsidP="00010719">
            <w:pPr>
              <w:spacing w:line="259" w:lineRule="auto"/>
              <w:ind w:left="5" w:right="0" w:firstLine="5"/>
              <w:jc w:val="center"/>
            </w:pPr>
          </w:p>
        </w:tc>
      </w:tr>
      <w:tr w:rsidR="00F61792" w14:paraId="2152BA68" w14:textId="77777777" w:rsidTr="006B5726">
        <w:trPr>
          <w:trHeight w:val="528"/>
        </w:trPr>
        <w:tc>
          <w:tcPr>
            <w:tcW w:w="2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8BD94" w14:textId="2D8BBAF6" w:rsidR="00F61792" w:rsidRDefault="00B91303" w:rsidP="00D90388">
            <w:pPr>
              <w:spacing w:line="259" w:lineRule="auto"/>
              <w:ind w:left="62" w:right="0"/>
              <w:jc w:val="center"/>
            </w:pPr>
            <w:r>
              <w:rPr>
                <w:b/>
                <w:bCs/>
                <w:szCs w:val="24"/>
              </w:rPr>
              <w:t>Plan</w:t>
            </w:r>
            <w:r w:rsidR="00D90388">
              <w:rPr>
                <w:b/>
                <w:bCs/>
                <w:szCs w:val="24"/>
              </w:rPr>
              <w:t>/</w:t>
            </w:r>
            <w:proofErr w:type="spellStart"/>
            <w:r w:rsidR="00D90388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 w:rsidR="00D90388"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5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74265" w14:textId="3845E5AE" w:rsidR="00F61792" w:rsidRDefault="00140953" w:rsidP="00D90388">
            <w:pPr>
              <w:spacing w:line="259" w:lineRule="auto"/>
              <w:ind w:left="0" w:right="25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</w:t>
            </w:r>
            <w:r w:rsidR="00D90388">
              <w:rPr>
                <w:b/>
                <w:bCs/>
                <w:szCs w:val="24"/>
              </w:rPr>
              <w:t>lipanj</w:t>
            </w:r>
            <w:proofErr w:type="spellEnd"/>
            <w:r>
              <w:rPr>
                <w:b/>
                <w:bCs/>
                <w:szCs w:val="24"/>
              </w:rPr>
              <w:t xml:space="preserve"> 202</w:t>
            </w:r>
            <w:r w:rsidR="00D90388">
              <w:rPr>
                <w:b/>
                <w:bCs/>
                <w:szCs w:val="24"/>
              </w:rPr>
              <w:t>5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ACC0B" w14:textId="77FF4637" w:rsidR="00F61792" w:rsidRDefault="00771C9F" w:rsidP="00070F26">
            <w:pPr>
              <w:spacing w:line="259" w:lineRule="auto"/>
              <w:ind w:left="0" w:right="107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F61792" w14:paraId="73FC6DD6" w14:textId="77777777" w:rsidTr="006B5726">
        <w:trPr>
          <w:trHeight w:val="418"/>
        </w:trPr>
        <w:tc>
          <w:tcPr>
            <w:tcW w:w="21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5FDA5" w14:textId="6A190B5C" w:rsidR="00F61792" w:rsidRDefault="00D90388" w:rsidP="00010719">
            <w:pPr>
              <w:spacing w:line="259" w:lineRule="auto"/>
              <w:ind w:left="0" w:right="34"/>
              <w:jc w:val="center"/>
            </w:pPr>
            <w:r>
              <w:t>2.882.202,75</w:t>
            </w:r>
          </w:p>
        </w:tc>
        <w:tc>
          <w:tcPr>
            <w:tcW w:w="45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B4995" w14:textId="311AF8D2" w:rsidR="00F61792" w:rsidRDefault="00D90388" w:rsidP="00010719">
            <w:pPr>
              <w:spacing w:line="259" w:lineRule="auto"/>
              <w:ind w:left="0" w:right="70"/>
              <w:jc w:val="center"/>
            </w:pPr>
            <w:r>
              <w:t>1</w:t>
            </w:r>
            <w:r w:rsidR="00520A9B">
              <w:t>.</w:t>
            </w:r>
            <w:r>
              <w:t>491.287,25</w:t>
            </w: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2C0D5" w14:textId="63741734" w:rsidR="00F61792" w:rsidRDefault="00520A9B" w:rsidP="00010719">
            <w:pPr>
              <w:spacing w:line="259" w:lineRule="auto"/>
              <w:ind w:left="0" w:right="144"/>
              <w:jc w:val="center"/>
            </w:pPr>
            <w:r w:rsidRPr="00520A9B">
              <w:rPr>
                <w:color w:val="000000" w:themeColor="text1"/>
              </w:rPr>
              <w:t>51,75</w:t>
            </w:r>
          </w:p>
        </w:tc>
      </w:tr>
      <w:tr w:rsidR="00CA7953" w14:paraId="7B0DC935" w14:textId="77777777" w:rsidTr="006B5726">
        <w:tblPrEx>
          <w:tblCellMar>
            <w:top w:w="7" w:type="dxa"/>
            <w:left w:w="110" w:type="dxa"/>
            <w:right w:w="115" w:type="dxa"/>
          </w:tblCellMar>
        </w:tblPrEx>
        <w:trPr>
          <w:trHeight w:val="650"/>
        </w:trPr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EAF5E" w14:textId="77777777" w:rsidR="00CA7953" w:rsidRDefault="00CA7953" w:rsidP="00010719">
            <w:pPr>
              <w:spacing w:line="259" w:lineRule="auto"/>
              <w:ind w:left="12" w:right="0" w:hanging="5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rezultata</w:t>
            </w:r>
            <w:proofErr w:type="spellEnd"/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A701A" w14:textId="77777777" w:rsidR="00CA7953" w:rsidRDefault="00CA7953" w:rsidP="00010719">
            <w:pPr>
              <w:spacing w:line="259" w:lineRule="auto"/>
              <w:ind w:left="10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B962C" w14:textId="77777777" w:rsidR="00CA7953" w:rsidRDefault="00CA7953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CF239" w14:textId="60AF28C9" w:rsidR="00CA7953" w:rsidRDefault="00CA7953" w:rsidP="00D90388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Polazna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D90388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18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53F30" w14:textId="77777777" w:rsidR="00CA7953" w:rsidRDefault="00CA7953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5DD0A" w14:textId="069E7555" w:rsidR="00CA7953" w:rsidRDefault="006B5726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 w:rsidR="00CA7953">
              <w:rPr>
                <w:sz w:val="22"/>
              </w:rPr>
              <w:t xml:space="preserve"> </w:t>
            </w:r>
            <w:proofErr w:type="spellStart"/>
            <w:r w:rsidR="00CA7953">
              <w:rPr>
                <w:sz w:val="22"/>
              </w:rPr>
              <w:t>vrijednost</w:t>
            </w:r>
            <w:proofErr w:type="spellEnd"/>
            <w:r w:rsidR="00CA7953">
              <w:rPr>
                <w:sz w:val="22"/>
              </w:rPr>
              <w:t xml:space="preserve"> 202</w:t>
            </w:r>
            <w:r w:rsidR="001536B3">
              <w:rPr>
                <w:sz w:val="22"/>
              </w:rPr>
              <w:t>4</w:t>
            </w:r>
            <w:r w:rsidR="00CA7953">
              <w:rPr>
                <w:sz w:val="22"/>
              </w:rPr>
              <w:t>.</w:t>
            </w:r>
          </w:p>
        </w:tc>
      </w:tr>
      <w:tr w:rsidR="00D169E9" w14:paraId="23C0547C" w14:textId="77777777" w:rsidTr="006B5726">
        <w:tblPrEx>
          <w:tblCellMar>
            <w:top w:w="7" w:type="dxa"/>
            <w:left w:w="110" w:type="dxa"/>
            <w:right w:w="115" w:type="dxa"/>
          </w:tblCellMar>
        </w:tblPrEx>
        <w:trPr>
          <w:trHeight w:val="254"/>
        </w:trPr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CEAC4" w14:textId="0AB7E4D8" w:rsidR="00D169E9" w:rsidRDefault="00D169E9" w:rsidP="00D169E9">
            <w:pPr>
              <w:spacing w:after="160" w:line="259" w:lineRule="auto"/>
              <w:ind w:left="0" w:right="0"/>
              <w:jc w:val="center"/>
            </w:pPr>
            <w:r>
              <w:t>Index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74C6D" w14:textId="4BD2E053" w:rsidR="00D169E9" w:rsidRDefault="00D169E9" w:rsidP="00D169E9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odnos</w:t>
            </w:r>
            <w:proofErr w:type="spellEnd"/>
            <w:r>
              <w:t xml:space="preserve"> </w:t>
            </w:r>
            <w:proofErr w:type="spellStart"/>
            <w:r>
              <w:t>planiranog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ostvarenog</w:t>
            </w:r>
            <w:proofErr w:type="spellEnd"/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BC8AB" w14:textId="73F4B048" w:rsidR="00D169E9" w:rsidRDefault="00D169E9" w:rsidP="00D169E9">
            <w:pPr>
              <w:spacing w:after="160" w:line="259" w:lineRule="auto"/>
              <w:ind w:left="0" w:right="0"/>
              <w:jc w:val="center"/>
            </w:pPr>
            <w:r>
              <w:t>%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DFE25" w14:textId="0D1BBC16" w:rsidR="00D169E9" w:rsidRDefault="00D169E9" w:rsidP="00D169E9">
            <w:pPr>
              <w:spacing w:after="160" w:line="259" w:lineRule="auto"/>
              <w:ind w:left="0" w:right="0"/>
              <w:jc w:val="center"/>
            </w:pPr>
            <w:r>
              <w:t>100</w:t>
            </w:r>
          </w:p>
        </w:tc>
        <w:tc>
          <w:tcPr>
            <w:tcW w:w="18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BA9DC" w14:textId="7C0B4A44" w:rsidR="00D169E9" w:rsidRDefault="00D169E9" w:rsidP="00D169E9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Financijsko</w:t>
            </w:r>
            <w:proofErr w:type="spellEnd"/>
            <w:r>
              <w:t xml:space="preserve"> </w:t>
            </w:r>
            <w:proofErr w:type="spellStart"/>
            <w:r>
              <w:t>izvješće</w:t>
            </w:r>
            <w:proofErr w:type="spellEnd"/>
          </w:p>
        </w:tc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01D49" w14:textId="609AF671" w:rsidR="00D169E9" w:rsidRDefault="00520A9B" w:rsidP="00D169E9">
            <w:pPr>
              <w:spacing w:after="160" w:line="259" w:lineRule="auto"/>
              <w:ind w:left="0" w:right="0"/>
              <w:jc w:val="center"/>
            </w:pPr>
            <w:r w:rsidRPr="00520A9B">
              <w:rPr>
                <w:color w:val="000000" w:themeColor="text1"/>
              </w:rPr>
              <w:t>51,75</w:t>
            </w:r>
            <w:r w:rsidR="00D169E9" w:rsidRPr="00520A9B">
              <w:rPr>
                <w:color w:val="000000" w:themeColor="text1"/>
              </w:rPr>
              <w:t>%</w:t>
            </w:r>
          </w:p>
        </w:tc>
      </w:tr>
    </w:tbl>
    <w:p w14:paraId="018E374B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761" w:type="dxa"/>
        <w:tblInd w:w="-125" w:type="dxa"/>
        <w:tblCellMar>
          <w:top w:w="9" w:type="dxa"/>
          <w:left w:w="58" w:type="dxa"/>
          <w:right w:w="48" w:type="dxa"/>
        </w:tblCellMar>
        <w:tblLook w:val="04A0" w:firstRow="1" w:lastRow="0" w:firstColumn="1" w:lastColumn="0" w:noHBand="0" w:noVBand="1"/>
      </w:tblPr>
      <w:tblGrid>
        <w:gridCol w:w="1715"/>
        <w:gridCol w:w="445"/>
        <w:gridCol w:w="836"/>
        <w:gridCol w:w="948"/>
        <w:gridCol w:w="344"/>
        <w:gridCol w:w="1621"/>
        <w:gridCol w:w="860"/>
        <w:gridCol w:w="533"/>
        <w:gridCol w:w="1856"/>
        <w:gridCol w:w="603"/>
      </w:tblGrid>
      <w:tr w:rsidR="0023346F" w14:paraId="424790B1" w14:textId="77777777" w:rsidTr="006B5726">
        <w:trPr>
          <w:trHeight w:val="842"/>
        </w:trPr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BDE76" w14:textId="77777777" w:rsidR="0023346F" w:rsidRDefault="0020796E" w:rsidP="00010719">
            <w:pPr>
              <w:spacing w:line="259" w:lineRule="auto"/>
              <w:ind w:left="0" w:right="145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1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220C5" w14:textId="77777777" w:rsidR="0023346F" w:rsidRDefault="0020796E" w:rsidP="00010719">
            <w:pPr>
              <w:spacing w:line="259" w:lineRule="auto"/>
              <w:ind w:left="19" w:right="0"/>
              <w:jc w:val="center"/>
            </w:pPr>
            <w:r>
              <w:t>A004030A403002</w:t>
            </w:r>
          </w:p>
        </w:tc>
        <w:tc>
          <w:tcPr>
            <w:tcW w:w="54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00AF2" w14:textId="7320E384" w:rsidR="0023346F" w:rsidRDefault="0020796E" w:rsidP="00010719">
            <w:pPr>
              <w:spacing w:line="259" w:lineRule="auto"/>
              <w:ind w:left="58" w:right="0"/>
              <w:jc w:val="center"/>
            </w:pPr>
            <w:r>
              <w:rPr>
                <w:sz w:val="26"/>
              </w:rPr>
              <w:t xml:space="preserve">IZGRADNJA </w:t>
            </w:r>
            <w:r w:rsidR="00AF258B">
              <w:rPr>
                <w:sz w:val="26"/>
              </w:rPr>
              <w:t>I</w:t>
            </w:r>
            <w:r>
              <w:rPr>
                <w:sz w:val="26"/>
              </w:rPr>
              <w:t xml:space="preserve"> UREĐENJE OBJEKTA TE</w:t>
            </w:r>
          </w:p>
          <w:p w14:paraId="3D60B68A" w14:textId="5B3855C2" w:rsidR="0023346F" w:rsidRDefault="0020796E" w:rsidP="00010719">
            <w:pPr>
              <w:spacing w:line="259" w:lineRule="auto"/>
              <w:ind w:left="274" w:right="802" w:hanging="216"/>
              <w:jc w:val="center"/>
            </w:pPr>
            <w:r>
              <w:rPr>
                <w:sz w:val="26"/>
              </w:rPr>
              <w:t xml:space="preserve">NABAVA </w:t>
            </w:r>
            <w:r w:rsidR="00821AF0">
              <w:rPr>
                <w:sz w:val="26"/>
              </w:rPr>
              <w:t>I</w:t>
            </w:r>
            <w:r>
              <w:rPr>
                <w:sz w:val="26"/>
              </w:rPr>
              <w:t xml:space="preserve"> ODRŽAVANJE</w:t>
            </w:r>
          </w:p>
        </w:tc>
      </w:tr>
      <w:tr w:rsidR="0023346F" w14:paraId="6AD007E0" w14:textId="77777777" w:rsidTr="006B5726">
        <w:trPr>
          <w:trHeight w:val="526"/>
        </w:trPr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6B7DB" w14:textId="77777777" w:rsidR="0023346F" w:rsidRDefault="0020796E" w:rsidP="00010719">
            <w:pPr>
              <w:spacing w:line="259" w:lineRule="auto"/>
              <w:ind w:left="10" w:right="0" w:hanging="10"/>
              <w:jc w:val="center"/>
            </w:pPr>
            <w:proofErr w:type="spellStart"/>
            <w:r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760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8396E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6C6B358F" w14:textId="77777777" w:rsidTr="006B5726">
        <w:trPr>
          <w:trHeight w:val="2197"/>
        </w:trPr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B1130" w14:textId="77777777" w:rsidR="0023346F" w:rsidRDefault="0020796E" w:rsidP="00010719">
            <w:pPr>
              <w:spacing w:line="259" w:lineRule="auto"/>
              <w:ind w:left="10" w:right="0" w:hanging="5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60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28FE1" w14:textId="77777777" w:rsidR="0023346F" w:rsidRDefault="006C21FD" w:rsidP="00D90388">
            <w:pPr>
              <w:spacing w:after="307" w:line="251" w:lineRule="auto"/>
              <w:ind w:left="19" w:right="643"/>
              <w:jc w:val="center"/>
              <w:rPr>
                <w:color w:val="000000" w:themeColor="text1"/>
                <w:sz w:val="28"/>
              </w:rPr>
            </w:pPr>
            <w:proofErr w:type="spellStart"/>
            <w:r w:rsidRPr="00597D23">
              <w:rPr>
                <w:color w:val="auto"/>
                <w:sz w:val="28"/>
              </w:rPr>
              <w:t>Potrebno</w:t>
            </w:r>
            <w:proofErr w:type="spellEnd"/>
            <w:r w:rsidRPr="00597D23">
              <w:rPr>
                <w:color w:val="auto"/>
                <w:sz w:val="28"/>
              </w:rPr>
              <w:t xml:space="preserve"> je </w:t>
            </w:r>
            <w:proofErr w:type="spellStart"/>
            <w:r w:rsidRPr="00597D23">
              <w:rPr>
                <w:color w:val="auto"/>
                <w:sz w:val="28"/>
              </w:rPr>
              <w:t>kontinuirano</w:t>
            </w:r>
            <w:proofErr w:type="spellEnd"/>
            <w:r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Pr="00597D23">
              <w:rPr>
                <w:color w:val="auto"/>
                <w:sz w:val="28"/>
              </w:rPr>
              <w:t>ulaganje</w:t>
            </w:r>
            <w:proofErr w:type="spellEnd"/>
            <w:r w:rsidRPr="00597D23">
              <w:rPr>
                <w:color w:val="auto"/>
                <w:sz w:val="28"/>
              </w:rPr>
              <w:t xml:space="preserve"> u </w:t>
            </w:r>
            <w:proofErr w:type="spellStart"/>
            <w:r w:rsidRPr="00597D23">
              <w:rPr>
                <w:color w:val="auto"/>
                <w:sz w:val="28"/>
              </w:rPr>
              <w:t>u</w:t>
            </w:r>
            <w:r w:rsidR="0020796E" w:rsidRPr="00597D23">
              <w:rPr>
                <w:color w:val="auto"/>
                <w:sz w:val="28"/>
              </w:rPr>
              <w:t>re</w:t>
            </w:r>
            <w:r w:rsidRPr="00597D23">
              <w:rPr>
                <w:color w:val="auto"/>
                <w:sz w:val="28"/>
              </w:rPr>
              <w:t>đ</w:t>
            </w:r>
            <w:r w:rsidR="0020796E" w:rsidRPr="00597D23">
              <w:rPr>
                <w:color w:val="auto"/>
                <w:sz w:val="28"/>
              </w:rPr>
              <w:t>enje</w:t>
            </w:r>
            <w:proofErr w:type="spellEnd"/>
            <w:r w:rsidR="0020796E"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="0020796E" w:rsidRPr="00597D23">
              <w:rPr>
                <w:color w:val="auto"/>
                <w:sz w:val="28"/>
              </w:rPr>
              <w:t>školske</w:t>
            </w:r>
            <w:proofErr w:type="spellEnd"/>
            <w:r w:rsidR="0020796E"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="0020796E" w:rsidRPr="00597D23">
              <w:rPr>
                <w:color w:val="auto"/>
                <w:sz w:val="28"/>
              </w:rPr>
              <w:t>zgrade</w:t>
            </w:r>
            <w:proofErr w:type="spellEnd"/>
            <w:r w:rsidR="00133A11">
              <w:rPr>
                <w:color w:val="auto"/>
                <w:sz w:val="28"/>
              </w:rPr>
              <w:t>.</w:t>
            </w:r>
            <w:r w:rsidR="0020796E" w:rsidRPr="00597D23">
              <w:rPr>
                <w:color w:val="auto"/>
                <w:sz w:val="28"/>
              </w:rPr>
              <w:t xml:space="preserve"> </w:t>
            </w:r>
            <w:r w:rsidRPr="00597D23">
              <w:rPr>
                <w:color w:val="auto"/>
                <w:sz w:val="28"/>
              </w:rPr>
              <w:t xml:space="preserve"> </w:t>
            </w:r>
            <w:r w:rsidR="001B3B60">
              <w:rPr>
                <w:color w:val="auto"/>
                <w:sz w:val="28"/>
              </w:rPr>
              <w:t xml:space="preserve">Od </w:t>
            </w:r>
            <w:proofErr w:type="spellStart"/>
            <w:r w:rsidR="001B3B60">
              <w:rPr>
                <w:color w:val="auto"/>
                <w:sz w:val="28"/>
              </w:rPr>
              <w:t>projekata</w:t>
            </w:r>
            <w:proofErr w:type="spellEnd"/>
            <w:r w:rsidR="001B3B60">
              <w:rPr>
                <w:color w:val="auto"/>
                <w:sz w:val="28"/>
              </w:rPr>
              <w:t xml:space="preserve"> </w:t>
            </w:r>
            <w:proofErr w:type="spellStart"/>
            <w:r w:rsidR="001B3B60">
              <w:rPr>
                <w:color w:val="auto"/>
                <w:sz w:val="28"/>
              </w:rPr>
              <w:t>koje</w:t>
            </w:r>
            <w:proofErr w:type="spellEnd"/>
            <w:r w:rsidR="001B3B60">
              <w:rPr>
                <w:color w:val="auto"/>
                <w:sz w:val="28"/>
              </w:rPr>
              <w:t xml:space="preserve"> je </w:t>
            </w:r>
            <w:r w:rsidR="00C5611B">
              <w:rPr>
                <w:color w:val="auto"/>
                <w:sz w:val="28"/>
              </w:rPr>
              <w:t xml:space="preserve">Grad </w:t>
            </w:r>
            <w:proofErr w:type="spellStart"/>
            <w:r w:rsidR="001B3B60">
              <w:rPr>
                <w:color w:val="auto"/>
                <w:sz w:val="28"/>
              </w:rPr>
              <w:t>financirao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r w:rsidR="00921A32">
              <w:rPr>
                <w:color w:val="auto"/>
                <w:sz w:val="28"/>
              </w:rPr>
              <w:t>u 202</w:t>
            </w:r>
            <w:r w:rsidR="00D90388">
              <w:rPr>
                <w:color w:val="auto"/>
                <w:sz w:val="28"/>
              </w:rPr>
              <w:t>5</w:t>
            </w:r>
            <w:r w:rsidR="00921A32">
              <w:rPr>
                <w:color w:val="auto"/>
                <w:sz w:val="28"/>
              </w:rPr>
              <w:t>.g.</w:t>
            </w:r>
            <w:r w:rsidR="001B3B60">
              <w:rPr>
                <w:color w:val="auto"/>
                <w:sz w:val="28"/>
              </w:rPr>
              <w:t xml:space="preserve">u </w:t>
            </w:r>
            <w:proofErr w:type="spellStart"/>
            <w:r w:rsidR="001B3B60">
              <w:rPr>
                <w:color w:val="auto"/>
                <w:sz w:val="28"/>
              </w:rPr>
              <w:t>prvoj</w:t>
            </w:r>
            <w:proofErr w:type="spellEnd"/>
            <w:r w:rsidR="001B3B60">
              <w:rPr>
                <w:color w:val="auto"/>
                <w:sz w:val="28"/>
              </w:rPr>
              <w:t xml:space="preserve"> </w:t>
            </w:r>
            <w:proofErr w:type="spellStart"/>
            <w:r w:rsidR="001B3B60">
              <w:rPr>
                <w:color w:val="auto"/>
                <w:sz w:val="28"/>
              </w:rPr>
              <w:t>polovici</w:t>
            </w:r>
            <w:proofErr w:type="spellEnd"/>
            <w:r w:rsidR="001B3B60">
              <w:rPr>
                <w:color w:val="auto"/>
                <w:sz w:val="28"/>
              </w:rPr>
              <w:t xml:space="preserve"> </w:t>
            </w:r>
            <w:proofErr w:type="spellStart"/>
            <w:r w:rsidR="001B3B60">
              <w:rPr>
                <w:color w:val="auto"/>
                <w:sz w:val="28"/>
              </w:rPr>
              <w:t>godine</w:t>
            </w:r>
            <w:proofErr w:type="spellEnd"/>
            <w:r w:rsidR="001B3B60">
              <w:rPr>
                <w:color w:val="auto"/>
                <w:sz w:val="28"/>
              </w:rPr>
              <w:t xml:space="preserve"> </w:t>
            </w:r>
            <w:proofErr w:type="spellStart"/>
            <w:r w:rsidR="001B3B60">
              <w:rPr>
                <w:color w:val="auto"/>
                <w:sz w:val="28"/>
              </w:rPr>
              <w:t>realizirani</w:t>
            </w:r>
            <w:proofErr w:type="spellEnd"/>
            <w:r w:rsidR="001B3B60">
              <w:rPr>
                <w:color w:val="auto"/>
                <w:sz w:val="28"/>
              </w:rPr>
              <w:t xml:space="preserve"> </w:t>
            </w:r>
            <w:proofErr w:type="spellStart"/>
            <w:r w:rsidR="001B3B60">
              <w:rPr>
                <w:color w:val="auto"/>
                <w:sz w:val="28"/>
              </w:rPr>
              <w:t>su</w:t>
            </w:r>
            <w:proofErr w:type="spellEnd"/>
            <w:r w:rsidR="001B3B60">
              <w:rPr>
                <w:color w:val="auto"/>
                <w:sz w:val="28"/>
              </w:rPr>
              <w:t xml:space="preserve"> </w:t>
            </w:r>
            <w:proofErr w:type="spellStart"/>
            <w:r w:rsidR="001B3B60">
              <w:rPr>
                <w:color w:val="auto"/>
                <w:sz w:val="28"/>
              </w:rPr>
              <w:t>projekti</w:t>
            </w:r>
            <w:proofErr w:type="spellEnd"/>
            <w:r w:rsidR="00C5611B">
              <w:rPr>
                <w:color w:val="auto"/>
                <w:sz w:val="28"/>
              </w:rPr>
              <w:t xml:space="preserve">- </w:t>
            </w:r>
            <w:proofErr w:type="spellStart"/>
            <w:r w:rsidR="005703ED">
              <w:rPr>
                <w:color w:val="auto"/>
                <w:sz w:val="28"/>
              </w:rPr>
              <w:t>adaptacija</w:t>
            </w:r>
            <w:proofErr w:type="spellEnd"/>
            <w:r w:rsidR="005703ED">
              <w:rPr>
                <w:color w:val="auto"/>
                <w:sz w:val="28"/>
              </w:rPr>
              <w:t xml:space="preserve"> </w:t>
            </w:r>
            <w:proofErr w:type="spellStart"/>
            <w:r w:rsidR="005703ED">
              <w:rPr>
                <w:color w:val="auto"/>
                <w:sz w:val="28"/>
              </w:rPr>
              <w:t>školske</w:t>
            </w:r>
            <w:proofErr w:type="spellEnd"/>
            <w:r w:rsidR="005703ED">
              <w:rPr>
                <w:color w:val="auto"/>
                <w:sz w:val="28"/>
              </w:rPr>
              <w:t xml:space="preserve"> </w:t>
            </w:r>
            <w:proofErr w:type="spellStart"/>
            <w:r w:rsidR="005703ED">
              <w:rPr>
                <w:color w:val="auto"/>
                <w:sz w:val="28"/>
              </w:rPr>
              <w:t>knjižnice</w:t>
            </w:r>
            <w:proofErr w:type="spellEnd"/>
            <w:r w:rsidR="005703ED">
              <w:rPr>
                <w:color w:val="auto"/>
                <w:sz w:val="28"/>
              </w:rPr>
              <w:t xml:space="preserve"> u </w:t>
            </w:r>
            <w:proofErr w:type="spellStart"/>
            <w:r w:rsidR="005703ED">
              <w:rPr>
                <w:color w:val="auto"/>
                <w:sz w:val="28"/>
              </w:rPr>
              <w:t>iznosu</w:t>
            </w:r>
            <w:proofErr w:type="spellEnd"/>
            <w:r w:rsidR="005703ED">
              <w:rPr>
                <w:color w:val="auto"/>
                <w:sz w:val="28"/>
              </w:rPr>
              <w:t xml:space="preserve"> od 9</w:t>
            </w:r>
            <w:r w:rsidR="00133A11" w:rsidRPr="001B3B60">
              <w:rPr>
                <w:color w:val="000000" w:themeColor="text1"/>
                <w:sz w:val="28"/>
              </w:rPr>
              <w:t>.</w:t>
            </w:r>
            <w:r w:rsidR="005703ED" w:rsidRPr="001B3B60">
              <w:rPr>
                <w:color w:val="000000" w:themeColor="text1"/>
                <w:sz w:val="28"/>
              </w:rPr>
              <w:t>997</w:t>
            </w:r>
            <w:r w:rsidR="00133A11" w:rsidRPr="001B3B60">
              <w:rPr>
                <w:color w:val="000000" w:themeColor="text1"/>
                <w:sz w:val="28"/>
              </w:rPr>
              <w:t>,</w:t>
            </w:r>
            <w:r w:rsidR="005703ED" w:rsidRPr="001B3B60">
              <w:rPr>
                <w:color w:val="000000" w:themeColor="text1"/>
                <w:sz w:val="28"/>
              </w:rPr>
              <w:t>50</w:t>
            </w:r>
            <w:r w:rsidR="00133A11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33A11" w:rsidRPr="001B3B60">
              <w:rPr>
                <w:color w:val="000000" w:themeColor="text1"/>
                <w:sz w:val="28"/>
              </w:rPr>
              <w:t>eura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;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nabava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baterijskog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stroja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za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ribanje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i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usisavanje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u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iznosu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od 4.340,09 </w:t>
            </w:r>
            <w:r w:rsidR="00742C53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742C53" w:rsidRPr="001B3B60">
              <w:rPr>
                <w:color w:val="000000" w:themeColor="text1"/>
                <w:sz w:val="28"/>
              </w:rPr>
              <w:t>eura</w:t>
            </w:r>
            <w:proofErr w:type="spellEnd"/>
            <w:r w:rsidR="00742C53" w:rsidRPr="001B3B60">
              <w:rPr>
                <w:color w:val="000000" w:themeColor="text1"/>
                <w:sz w:val="28"/>
              </w:rPr>
              <w:t xml:space="preserve">, </w:t>
            </w:r>
            <w:proofErr w:type="spellStart"/>
            <w:r w:rsidR="00742C53" w:rsidRPr="001B3B60">
              <w:rPr>
                <w:color w:val="000000" w:themeColor="text1"/>
                <w:sz w:val="28"/>
              </w:rPr>
              <w:t>te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je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djelomično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realiziran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projekt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razglas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,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instrumenti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>…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kupnja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glazbenih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instrumenata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u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vrijednosti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od 2.429,42 </w:t>
            </w:r>
            <w:proofErr w:type="spellStart"/>
            <w:r w:rsidR="00742C53" w:rsidRPr="001B3B60">
              <w:rPr>
                <w:color w:val="000000" w:themeColor="text1"/>
                <w:sz w:val="28"/>
              </w:rPr>
              <w:t>eura</w:t>
            </w:r>
            <w:r w:rsidR="001B3B60" w:rsidRPr="001B3B60">
              <w:rPr>
                <w:color w:val="000000" w:themeColor="text1"/>
                <w:sz w:val="28"/>
              </w:rPr>
              <w:t>.Preostali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dio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odnosi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se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na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donaciju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računalne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opreme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trgovačke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firme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</w:t>
            </w:r>
            <w:r w:rsidR="00742C53" w:rsidRPr="001B3B60">
              <w:rPr>
                <w:color w:val="000000" w:themeColor="text1"/>
                <w:sz w:val="28"/>
              </w:rPr>
              <w:t xml:space="preserve"> </w:t>
            </w:r>
            <w:r w:rsidR="001B3B60" w:rsidRPr="001B3B60">
              <w:rPr>
                <w:color w:val="000000" w:themeColor="text1"/>
                <w:sz w:val="28"/>
              </w:rPr>
              <w:t xml:space="preserve">u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iznosu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 xml:space="preserve"> od 4.744,80 </w:t>
            </w:r>
            <w:proofErr w:type="spellStart"/>
            <w:r w:rsidR="001B3B60" w:rsidRPr="001B3B60">
              <w:rPr>
                <w:color w:val="000000" w:themeColor="text1"/>
                <w:sz w:val="28"/>
              </w:rPr>
              <w:t>eura</w:t>
            </w:r>
            <w:proofErr w:type="spellEnd"/>
            <w:r w:rsidR="001B3B60" w:rsidRPr="001B3B60">
              <w:rPr>
                <w:color w:val="000000" w:themeColor="text1"/>
                <w:sz w:val="28"/>
              </w:rPr>
              <w:t>.</w:t>
            </w:r>
          </w:p>
          <w:p w14:paraId="77074190" w14:textId="121A07FF" w:rsidR="001B3B60" w:rsidRDefault="001B3B60" w:rsidP="00D90388">
            <w:pPr>
              <w:spacing w:after="307" w:line="251" w:lineRule="auto"/>
              <w:ind w:left="19" w:right="643"/>
              <w:jc w:val="center"/>
            </w:pPr>
            <w:proofErr w:type="spellStart"/>
            <w:r>
              <w:rPr>
                <w:color w:val="auto"/>
                <w:sz w:val="28"/>
              </w:rPr>
              <w:t>Uprihodovano</w:t>
            </w:r>
            <w:proofErr w:type="spellEnd"/>
            <w:r>
              <w:rPr>
                <w:color w:val="auto"/>
                <w:sz w:val="28"/>
              </w:rPr>
              <w:t xml:space="preserve"> je </w:t>
            </w:r>
            <w:proofErr w:type="spellStart"/>
            <w:r>
              <w:rPr>
                <w:color w:val="auto"/>
                <w:sz w:val="28"/>
              </w:rPr>
              <w:t>više</w:t>
            </w:r>
            <w:proofErr w:type="spellEnd"/>
            <w:r>
              <w:rPr>
                <w:color w:val="auto"/>
                <w:sz w:val="28"/>
              </w:rPr>
              <w:t xml:space="preserve"> </w:t>
            </w:r>
            <w:proofErr w:type="spellStart"/>
            <w:r>
              <w:rPr>
                <w:color w:val="auto"/>
                <w:sz w:val="28"/>
              </w:rPr>
              <w:t>sredstava</w:t>
            </w:r>
            <w:proofErr w:type="spellEnd"/>
            <w:r>
              <w:rPr>
                <w:color w:val="auto"/>
                <w:sz w:val="28"/>
              </w:rPr>
              <w:t xml:space="preserve"> </w:t>
            </w:r>
            <w:proofErr w:type="spellStart"/>
            <w:r>
              <w:rPr>
                <w:color w:val="auto"/>
                <w:sz w:val="28"/>
              </w:rPr>
              <w:t>od</w:t>
            </w:r>
            <w:proofErr w:type="spellEnd"/>
            <w:r>
              <w:rPr>
                <w:color w:val="auto"/>
                <w:sz w:val="28"/>
              </w:rPr>
              <w:t xml:space="preserve"> </w:t>
            </w:r>
            <w:proofErr w:type="spellStart"/>
            <w:r>
              <w:rPr>
                <w:color w:val="auto"/>
                <w:sz w:val="28"/>
              </w:rPr>
              <w:t>planiranog</w:t>
            </w:r>
            <w:proofErr w:type="spellEnd"/>
            <w:r w:rsidRPr="001B3B60">
              <w:t>.</w:t>
            </w:r>
          </w:p>
        </w:tc>
      </w:tr>
      <w:tr w:rsidR="0023346F" w14:paraId="532287E3" w14:textId="77777777" w:rsidTr="006B5726">
        <w:trPr>
          <w:trHeight w:val="690"/>
        </w:trPr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29FB7" w14:textId="1B3ECB98" w:rsidR="0023346F" w:rsidRDefault="0020796E" w:rsidP="00010719">
            <w:pPr>
              <w:spacing w:line="259" w:lineRule="auto"/>
              <w:ind w:left="0" w:right="130" w:firstLine="5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</w:p>
        </w:tc>
        <w:tc>
          <w:tcPr>
            <w:tcW w:w="760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6178E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F61792" w14:paraId="086CE242" w14:textId="77777777" w:rsidTr="006B5726">
        <w:trPr>
          <w:trHeight w:val="519"/>
        </w:trPr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3FF7B" w14:textId="0B9D8505" w:rsidR="00F61792" w:rsidRDefault="00D90388" w:rsidP="00070F26">
            <w:pPr>
              <w:spacing w:line="259" w:lineRule="auto"/>
              <w:ind w:left="86" w:right="0"/>
              <w:jc w:val="center"/>
            </w:pPr>
            <w:r>
              <w:rPr>
                <w:b/>
                <w:bCs/>
                <w:szCs w:val="24"/>
              </w:rPr>
              <w:lastRenderedPageBreak/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6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1C0E8" w14:textId="0FAEDBCA" w:rsidR="00F61792" w:rsidRDefault="00140953" w:rsidP="00E4177A">
            <w:pPr>
              <w:spacing w:line="259" w:lineRule="auto"/>
              <w:ind w:left="0" w:right="5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</w:t>
            </w:r>
            <w:r w:rsidR="00E4177A">
              <w:rPr>
                <w:b/>
                <w:bCs/>
                <w:szCs w:val="24"/>
              </w:rPr>
              <w:t>lipanj</w:t>
            </w:r>
            <w:proofErr w:type="spellEnd"/>
            <w:r>
              <w:rPr>
                <w:b/>
                <w:bCs/>
                <w:szCs w:val="24"/>
              </w:rPr>
              <w:t xml:space="preserve"> 202</w:t>
            </w:r>
            <w:r w:rsidR="00E4177A">
              <w:rPr>
                <w:b/>
                <w:bCs/>
                <w:szCs w:val="24"/>
              </w:rPr>
              <w:t>5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29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235F5" w14:textId="1735B22E" w:rsidR="00F61792" w:rsidRDefault="00771C9F" w:rsidP="00070F26">
            <w:pPr>
              <w:spacing w:line="259" w:lineRule="auto"/>
              <w:ind w:left="0" w:right="69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F61792" w14:paraId="7C8016A1" w14:textId="77777777" w:rsidTr="006B5726">
        <w:trPr>
          <w:trHeight w:val="562"/>
        </w:trPr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0A0D1" w14:textId="3349C342" w:rsidR="00F61792" w:rsidRDefault="00E4177A" w:rsidP="00010719">
            <w:pPr>
              <w:spacing w:line="259" w:lineRule="auto"/>
              <w:ind w:left="0" w:right="25"/>
              <w:jc w:val="center"/>
            </w:pPr>
            <w:r>
              <w:t>20.629,94</w:t>
            </w:r>
          </w:p>
        </w:tc>
        <w:tc>
          <w:tcPr>
            <w:tcW w:w="46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EB139" w14:textId="5AFA50BE" w:rsidR="00F61792" w:rsidRDefault="00E4177A" w:rsidP="00010719">
            <w:pPr>
              <w:spacing w:line="259" w:lineRule="auto"/>
              <w:ind w:left="0" w:right="59"/>
              <w:jc w:val="center"/>
            </w:pPr>
            <w:r>
              <w:t>21.511,81</w:t>
            </w:r>
          </w:p>
        </w:tc>
        <w:tc>
          <w:tcPr>
            <w:tcW w:w="29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1C5DA" w14:textId="3A14C7A9" w:rsidR="00F61792" w:rsidRDefault="001B3B60" w:rsidP="00010719">
            <w:pPr>
              <w:spacing w:line="259" w:lineRule="auto"/>
              <w:ind w:left="0" w:right="120"/>
              <w:jc w:val="center"/>
            </w:pPr>
            <w:r>
              <w:t>104,28</w:t>
            </w:r>
          </w:p>
        </w:tc>
      </w:tr>
      <w:tr w:rsidR="0023346F" w14:paraId="7608B057" w14:textId="77777777" w:rsidTr="006B5726">
        <w:tblPrEx>
          <w:tblCellMar>
            <w:top w:w="16" w:type="dxa"/>
            <w:left w:w="112" w:type="dxa"/>
            <w:right w:w="115" w:type="dxa"/>
          </w:tblCellMar>
        </w:tblPrEx>
        <w:trPr>
          <w:gridAfter w:val="1"/>
          <w:wAfter w:w="603" w:type="dxa"/>
          <w:trHeight w:val="667"/>
        </w:trPr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127E8" w14:textId="77777777" w:rsidR="0023346F" w:rsidRPr="001536B3" w:rsidRDefault="0020796E" w:rsidP="00010719">
            <w:pPr>
              <w:spacing w:line="259" w:lineRule="auto"/>
              <w:ind w:left="10" w:right="0" w:hanging="5"/>
              <w:jc w:val="center"/>
              <w:rPr>
                <w:sz w:val="20"/>
                <w:szCs w:val="20"/>
              </w:rPr>
            </w:pPr>
            <w:proofErr w:type="spellStart"/>
            <w:r w:rsidRPr="001536B3">
              <w:rPr>
                <w:sz w:val="20"/>
                <w:szCs w:val="20"/>
              </w:rPr>
              <w:t>Pokazatelj</w:t>
            </w:r>
            <w:proofErr w:type="spellEnd"/>
            <w:r w:rsidRPr="001536B3">
              <w:rPr>
                <w:sz w:val="20"/>
                <w:szCs w:val="20"/>
              </w:rPr>
              <w:t xml:space="preserve"> </w:t>
            </w:r>
            <w:proofErr w:type="spellStart"/>
            <w:r w:rsidRPr="001536B3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4CE37" w14:textId="77777777" w:rsidR="0023346F" w:rsidRPr="001536B3" w:rsidRDefault="0020796E" w:rsidP="00010719">
            <w:pPr>
              <w:spacing w:line="259" w:lineRule="auto"/>
              <w:ind w:left="6" w:right="0"/>
              <w:jc w:val="center"/>
              <w:rPr>
                <w:sz w:val="20"/>
                <w:szCs w:val="20"/>
              </w:rPr>
            </w:pPr>
            <w:proofErr w:type="spellStart"/>
            <w:r w:rsidRPr="001536B3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7F325" w14:textId="77777777" w:rsidR="0023346F" w:rsidRPr="001536B3" w:rsidRDefault="0020796E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1536B3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779C6" w14:textId="04C8863F" w:rsidR="0023346F" w:rsidRPr="001536B3" w:rsidRDefault="0020796E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1536B3">
              <w:rPr>
                <w:sz w:val="20"/>
                <w:szCs w:val="20"/>
              </w:rPr>
              <w:t>Polazna</w:t>
            </w:r>
            <w:proofErr w:type="spellEnd"/>
            <w:r w:rsidRPr="001536B3">
              <w:rPr>
                <w:sz w:val="20"/>
                <w:szCs w:val="20"/>
              </w:rPr>
              <w:t xml:space="preserve"> </w:t>
            </w:r>
            <w:proofErr w:type="spellStart"/>
            <w:r w:rsidRPr="001536B3">
              <w:rPr>
                <w:sz w:val="20"/>
                <w:szCs w:val="20"/>
              </w:rPr>
              <w:t>vrijednost</w:t>
            </w:r>
            <w:proofErr w:type="spellEnd"/>
            <w:r w:rsidRPr="001536B3">
              <w:rPr>
                <w:sz w:val="20"/>
                <w:szCs w:val="20"/>
              </w:rPr>
              <w:t xml:space="preserve"> 202</w:t>
            </w:r>
            <w:r w:rsidR="00E4177A">
              <w:rPr>
                <w:sz w:val="20"/>
                <w:szCs w:val="20"/>
              </w:rPr>
              <w:t>5</w:t>
            </w:r>
            <w:r w:rsidRPr="001536B3">
              <w:rPr>
                <w:sz w:val="20"/>
                <w:szCs w:val="20"/>
              </w:rPr>
              <w:t>.</w:t>
            </w:r>
          </w:p>
        </w:tc>
        <w:tc>
          <w:tcPr>
            <w:tcW w:w="1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7AEFF" w14:textId="77777777" w:rsidR="0023346F" w:rsidRPr="001536B3" w:rsidRDefault="0020796E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1536B3">
              <w:rPr>
                <w:sz w:val="20"/>
                <w:szCs w:val="20"/>
              </w:rPr>
              <w:t>Izvor</w:t>
            </w:r>
            <w:proofErr w:type="spellEnd"/>
            <w:r w:rsidRPr="001536B3">
              <w:rPr>
                <w:sz w:val="20"/>
                <w:szCs w:val="20"/>
              </w:rPr>
              <w:t xml:space="preserve"> </w:t>
            </w:r>
            <w:proofErr w:type="spellStart"/>
            <w:r w:rsidRPr="001536B3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12F19" w14:textId="0019BFC4" w:rsidR="0023346F" w:rsidRPr="001536B3" w:rsidRDefault="006B5726" w:rsidP="00E4177A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E4177A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3030D8" w14:paraId="02E0B973" w14:textId="77777777" w:rsidTr="006B5726">
        <w:tblPrEx>
          <w:tblCellMar>
            <w:top w:w="16" w:type="dxa"/>
            <w:left w:w="112" w:type="dxa"/>
            <w:right w:w="115" w:type="dxa"/>
          </w:tblCellMar>
        </w:tblPrEx>
        <w:trPr>
          <w:gridAfter w:val="1"/>
          <w:wAfter w:w="603" w:type="dxa"/>
          <w:trHeight w:val="264"/>
        </w:trPr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1E6ED" w14:textId="5968D8DA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Index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4EC89" w14:textId="26540248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odnos</w:t>
            </w:r>
            <w:proofErr w:type="spellEnd"/>
            <w:r>
              <w:t xml:space="preserve"> </w:t>
            </w:r>
            <w:proofErr w:type="spellStart"/>
            <w:r>
              <w:t>planiranog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ostvarenog</w:t>
            </w:r>
            <w:proofErr w:type="spellEnd"/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326D3" w14:textId="7FE84AE3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%</w:t>
            </w:r>
          </w:p>
        </w:tc>
        <w:tc>
          <w:tcPr>
            <w:tcW w:w="1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54B71" w14:textId="0D8DD24A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100</w:t>
            </w:r>
          </w:p>
        </w:tc>
        <w:tc>
          <w:tcPr>
            <w:tcW w:w="1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BD8EA" w14:textId="14C9230C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Financijsko</w:t>
            </w:r>
            <w:proofErr w:type="spellEnd"/>
            <w:r>
              <w:t xml:space="preserve"> </w:t>
            </w:r>
            <w:proofErr w:type="spellStart"/>
            <w:r>
              <w:t>izvješće</w:t>
            </w:r>
            <w:proofErr w:type="spellEnd"/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D3897" w14:textId="72CC2069" w:rsidR="003030D8" w:rsidRDefault="001B3B60" w:rsidP="003030D8">
            <w:pPr>
              <w:spacing w:after="160" w:line="259" w:lineRule="auto"/>
              <w:ind w:left="0" w:right="0"/>
              <w:jc w:val="center"/>
            </w:pPr>
            <w:r>
              <w:t>104</w:t>
            </w:r>
            <w:r w:rsidR="003030D8">
              <w:t>,</w:t>
            </w:r>
            <w:r>
              <w:t>2</w:t>
            </w:r>
            <w:r w:rsidR="003030D8">
              <w:t>8%</w:t>
            </w:r>
          </w:p>
        </w:tc>
      </w:tr>
    </w:tbl>
    <w:p w14:paraId="5C34F3F1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183" w:type="dxa"/>
        <w:tblInd w:w="-127" w:type="dxa"/>
        <w:tblCellMar>
          <w:top w:w="5" w:type="dxa"/>
          <w:left w:w="59" w:type="dxa"/>
          <w:right w:w="8" w:type="dxa"/>
        </w:tblCellMar>
        <w:tblLook w:val="04A0" w:firstRow="1" w:lastRow="0" w:firstColumn="1" w:lastColumn="0" w:noHBand="0" w:noVBand="1"/>
      </w:tblPr>
      <w:tblGrid>
        <w:gridCol w:w="1745"/>
        <w:gridCol w:w="356"/>
        <w:gridCol w:w="816"/>
        <w:gridCol w:w="929"/>
        <w:gridCol w:w="382"/>
        <w:gridCol w:w="1593"/>
        <w:gridCol w:w="863"/>
        <w:gridCol w:w="531"/>
        <w:gridCol w:w="1968"/>
      </w:tblGrid>
      <w:tr w:rsidR="0023346F" w14:paraId="60087F05" w14:textId="77777777" w:rsidTr="003030D8">
        <w:trPr>
          <w:trHeight w:val="850"/>
        </w:trPr>
        <w:tc>
          <w:tcPr>
            <w:tcW w:w="2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F45A8" w14:textId="77777777" w:rsidR="0023346F" w:rsidRDefault="0020796E" w:rsidP="00010719">
            <w:pPr>
              <w:spacing w:line="259" w:lineRule="auto"/>
              <w:ind w:left="43" w:right="0" w:hanging="5"/>
              <w:jc w:val="center"/>
            </w:pPr>
            <w:proofErr w:type="spellStart"/>
            <w:r>
              <w:rPr>
                <w:sz w:val="30"/>
              </w:rPr>
              <w:t>Aktivnost</w:t>
            </w:r>
            <w:proofErr w:type="spellEnd"/>
            <w:r>
              <w:rPr>
                <w:sz w:val="30"/>
              </w:rPr>
              <w:t xml:space="preserve">/ </w:t>
            </w:r>
            <w:proofErr w:type="spellStart"/>
            <w:r>
              <w:rPr>
                <w:sz w:val="30"/>
              </w:rPr>
              <w:t>Projekt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2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02775" w14:textId="53155112" w:rsidR="0023346F" w:rsidRDefault="0020796E" w:rsidP="00010719">
            <w:pPr>
              <w:spacing w:line="259" w:lineRule="auto"/>
              <w:ind w:left="46" w:right="0"/>
              <w:jc w:val="center"/>
            </w:pPr>
            <w:r>
              <w:t>A004030A403003</w:t>
            </w:r>
          </w:p>
        </w:tc>
        <w:tc>
          <w:tcPr>
            <w:tcW w:w="49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67CDD" w14:textId="77777777" w:rsidR="0023346F" w:rsidRDefault="0020796E" w:rsidP="00010719">
            <w:pPr>
              <w:spacing w:line="259" w:lineRule="auto"/>
              <w:ind w:left="53" w:right="0"/>
              <w:jc w:val="center"/>
            </w:pPr>
            <w:proofErr w:type="spellStart"/>
            <w:r>
              <w:rPr>
                <w:sz w:val="26"/>
              </w:rPr>
              <w:t>Naziv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aktivnosti</w:t>
            </w:r>
            <w:proofErr w:type="spellEnd"/>
            <w:r>
              <w:rPr>
                <w:sz w:val="26"/>
              </w:rPr>
              <w:t>/</w:t>
            </w:r>
            <w:proofErr w:type="spellStart"/>
            <w:r>
              <w:rPr>
                <w:sz w:val="26"/>
              </w:rPr>
              <w:t>projekta</w:t>
            </w:r>
            <w:proofErr w:type="spellEnd"/>
          </w:p>
          <w:p w14:paraId="6BC0D717" w14:textId="160838D5" w:rsidR="0023346F" w:rsidRDefault="0020796E" w:rsidP="00010719">
            <w:pPr>
              <w:spacing w:line="259" w:lineRule="auto"/>
              <w:ind w:left="58" w:right="87" w:hanging="5"/>
              <w:jc w:val="center"/>
            </w:pPr>
            <w:r>
              <w:rPr>
                <w:sz w:val="26"/>
              </w:rPr>
              <w:t xml:space="preserve">PRAVNO ZASTUPANJE </w:t>
            </w:r>
            <w:r w:rsidR="00821AF0">
              <w:rPr>
                <w:sz w:val="26"/>
              </w:rPr>
              <w:t>I</w:t>
            </w:r>
            <w:r>
              <w:rPr>
                <w:sz w:val="26"/>
              </w:rPr>
              <w:t xml:space="preserve"> NAKNADA ŠTETE PRESUDE RADNIKA</w:t>
            </w:r>
          </w:p>
        </w:tc>
      </w:tr>
      <w:tr w:rsidR="0023346F" w14:paraId="343E59F3" w14:textId="77777777" w:rsidTr="003030D8">
        <w:trPr>
          <w:trHeight w:val="738"/>
        </w:trPr>
        <w:tc>
          <w:tcPr>
            <w:tcW w:w="2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DD1C9" w14:textId="77777777" w:rsidR="0023346F" w:rsidRDefault="0020796E" w:rsidP="00010719">
            <w:pPr>
              <w:spacing w:line="259" w:lineRule="auto"/>
              <w:ind w:left="43" w:right="0" w:hanging="5"/>
              <w:jc w:val="center"/>
            </w:pPr>
            <w:proofErr w:type="spellStart"/>
            <w:r>
              <w:rPr>
                <w:sz w:val="26"/>
              </w:rPr>
              <w:t>Zakonska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i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pravna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osnova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0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5E63B" w14:textId="30410573" w:rsidR="0023346F" w:rsidRDefault="00A035D9" w:rsidP="00010719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rFonts w:eastAsia="Symbol"/>
                <w:iCs/>
              </w:rPr>
              <w:t>Pravomoćne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presude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djelatnika</w:t>
            </w:r>
            <w:proofErr w:type="spellEnd"/>
            <w:r>
              <w:rPr>
                <w:rFonts w:eastAsia="Symbol"/>
                <w:iCs/>
              </w:rPr>
              <w:t xml:space="preserve"> za </w:t>
            </w:r>
            <w:proofErr w:type="spellStart"/>
            <w:r>
              <w:rPr>
                <w:rFonts w:eastAsia="Symbol"/>
                <w:iCs/>
              </w:rPr>
              <w:t>razliku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plaće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temeljem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odredbe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iz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čl</w:t>
            </w:r>
            <w:proofErr w:type="spellEnd"/>
            <w:r>
              <w:rPr>
                <w:rFonts w:eastAsia="Symbol"/>
                <w:iCs/>
              </w:rPr>
              <w:t xml:space="preserve"> .III </w:t>
            </w:r>
            <w:proofErr w:type="spellStart"/>
            <w:r>
              <w:rPr>
                <w:rFonts w:eastAsia="Symbol"/>
                <w:iCs/>
              </w:rPr>
              <w:t>Izmjena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i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dopuna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Dodatka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Sporazuma</w:t>
            </w:r>
            <w:proofErr w:type="spellEnd"/>
            <w:r>
              <w:rPr>
                <w:rFonts w:eastAsia="Symbol"/>
                <w:iCs/>
              </w:rPr>
              <w:t xml:space="preserve"> o </w:t>
            </w:r>
            <w:proofErr w:type="spellStart"/>
            <w:r>
              <w:rPr>
                <w:rFonts w:eastAsia="Symbol"/>
                <w:iCs/>
              </w:rPr>
              <w:t>osnovici</w:t>
            </w:r>
            <w:proofErr w:type="spellEnd"/>
            <w:r>
              <w:rPr>
                <w:rFonts w:eastAsia="Symbol"/>
                <w:iCs/>
              </w:rPr>
              <w:t xml:space="preserve"> za </w:t>
            </w:r>
            <w:proofErr w:type="spellStart"/>
            <w:r>
              <w:rPr>
                <w:rFonts w:eastAsia="Symbol"/>
                <w:iCs/>
              </w:rPr>
              <w:t>plaće</w:t>
            </w:r>
            <w:proofErr w:type="spellEnd"/>
            <w:r>
              <w:rPr>
                <w:rFonts w:eastAsia="Symbol"/>
                <w:iCs/>
              </w:rPr>
              <w:t xml:space="preserve"> u </w:t>
            </w:r>
            <w:proofErr w:type="spellStart"/>
            <w:r>
              <w:rPr>
                <w:rFonts w:eastAsia="Symbol"/>
                <w:iCs/>
              </w:rPr>
              <w:t>javnim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službama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sklopljenog</w:t>
            </w:r>
            <w:proofErr w:type="spellEnd"/>
            <w:r>
              <w:rPr>
                <w:rFonts w:eastAsia="Symbol"/>
                <w:iCs/>
              </w:rPr>
              <w:t xml:space="preserve"> 23.11.2006. </w:t>
            </w:r>
            <w:proofErr w:type="spellStart"/>
            <w:r>
              <w:rPr>
                <w:rFonts w:eastAsia="Symbol"/>
                <w:iCs/>
              </w:rPr>
              <w:t>i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Arbitražne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odluke</w:t>
            </w:r>
            <w:proofErr w:type="spellEnd"/>
            <w:r>
              <w:rPr>
                <w:rFonts w:eastAsia="Symbol"/>
                <w:iCs/>
              </w:rPr>
              <w:t xml:space="preserve"> od 7.prosinca 2011.</w:t>
            </w:r>
          </w:p>
        </w:tc>
      </w:tr>
      <w:tr w:rsidR="0023346F" w14:paraId="1517ACF6" w14:textId="77777777" w:rsidTr="003030D8">
        <w:trPr>
          <w:trHeight w:val="1295"/>
        </w:trPr>
        <w:tc>
          <w:tcPr>
            <w:tcW w:w="2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D840F" w14:textId="77777777" w:rsidR="0023346F" w:rsidRDefault="0020796E" w:rsidP="00010719">
            <w:pPr>
              <w:spacing w:line="259" w:lineRule="auto"/>
              <w:ind w:left="29" w:right="150" w:firstLine="14"/>
              <w:jc w:val="center"/>
            </w:pPr>
            <w:proofErr w:type="spellStart"/>
            <w:r>
              <w:rPr>
                <w:sz w:val="30"/>
              </w:rPr>
              <w:t>Opis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aktivnosti</w:t>
            </w:r>
            <w:proofErr w:type="spellEnd"/>
            <w:r>
              <w:rPr>
                <w:sz w:val="30"/>
              </w:rPr>
              <w:t xml:space="preserve"> / </w:t>
            </w:r>
            <w:proofErr w:type="spellStart"/>
            <w:r>
              <w:rPr>
                <w:sz w:val="30"/>
              </w:rPr>
              <w:t>projekta</w:t>
            </w:r>
            <w:proofErr w:type="spellEnd"/>
          </w:p>
        </w:tc>
        <w:tc>
          <w:tcPr>
            <w:tcW w:w="70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95892" w14:textId="7C2C41E6" w:rsidR="0023346F" w:rsidRDefault="00C5611B" w:rsidP="00010719">
            <w:pPr>
              <w:spacing w:line="259" w:lineRule="auto"/>
              <w:ind w:left="27" w:right="106" w:hanging="10"/>
              <w:jc w:val="center"/>
            </w:pPr>
            <w:proofErr w:type="spellStart"/>
            <w:r w:rsidRPr="00C5611B">
              <w:rPr>
                <w:bCs/>
                <w:color w:val="auto"/>
              </w:rPr>
              <w:t>Ostalo</w:t>
            </w:r>
            <w:proofErr w:type="spellEnd"/>
            <w:r w:rsidRPr="00C5611B">
              <w:rPr>
                <w:bCs/>
                <w:color w:val="auto"/>
              </w:rPr>
              <w:t xml:space="preserve"> je za </w:t>
            </w:r>
            <w:proofErr w:type="spellStart"/>
            <w:r w:rsidRPr="00C5611B">
              <w:rPr>
                <w:bCs/>
                <w:color w:val="auto"/>
              </w:rPr>
              <w:t>isplatiti</w:t>
            </w:r>
            <w:proofErr w:type="spellEnd"/>
            <w:r w:rsidRPr="00C5611B">
              <w:rPr>
                <w:bCs/>
                <w:color w:val="auto"/>
              </w:rPr>
              <w:t xml:space="preserve"> u 2025.g. za 11 </w:t>
            </w:r>
            <w:proofErr w:type="spellStart"/>
            <w:r w:rsidRPr="00C5611B">
              <w:rPr>
                <w:bCs/>
                <w:color w:val="auto"/>
              </w:rPr>
              <w:t>d</w:t>
            </w:r>
            <w:r w:rsidR="00A035D9" w:rsidRPr="00C5611B">
              <w:rPr>
                <w:bCs/>
                <w:color w:val="auto"/>
              </w:rPr>
              <w:t>jelatni</w:t>
            </w:r>
            <w:r w:rsidRPr="00C5611B">
              <w:rPr>
                <w:bCs/>
                <w:color w:val="auto"/>
              </w:rPr>
              <w:t>ka</w:t>
            </w:r>
            <w:proofErr w:type="spellEnd"/>
            <w:r w:rsidR="000776F6">
              <w:rPr>
                <w:bCs/>
                <w:color w:val="auto"/>
              </w:rPr>
              <w:t>-</w:t>
            </w:r>
            <w:r w:rsidR="00A035D9" w:rsidRPr="00C5611B">
              <w:rPr>
                <w:bCs/>
                <w:color w:val="auto"/>
              </w:rPr>
              <w:t xml:space="preserve">  </w:t>
            </w:r>
            <w:proofErr w:type="spellStart"/>
            <w:r w:rsidR="00A035D9" w:rsidRPr="00C5611B">
              <w:rPr>
                <w:bCs/>
                <w:color w:val="auto"/>
              </w:rPr>
              <w:t>razlika</w:t>
            </w:r>
            <w:proofErr w:type="spellEnd"/>
            <w:r w:rsidR="00A035D9" w:rsidRPr="00C5611B">
              <w:rPr>
                <w:bCs/>
                <w:color w:val="auto"/>
              </w:rPr>
              <w:t xml:space="preserve"> u </w:t>
            </w:r>
            <w:proofErr w:type="spellStart"/>
            <w:r w:rsidR="00A035D9" w:rsidRPr="00C5611B">
              <w:rPr>
                <w:bCs/>
                <w:color w:val="auto"/>
              </w:rPr>
              <w:t>plaći</w:t>
            </w:r>
            <w:proofErr w:type="spellEnd"/>
            <w:r w:rsidR="00A035D9" w:rsidRPr="00C5611B">
              <w:rPr>
                <w:bCs/>
                <w:color w:val="auto"/>
              </w:rPr>
              <w:t xml:space="preserve"> za 2016 g. </w:t>
            </w:r>
            <w:proofErr w:type="spellStart"/>
            <w:r w:rsidR="00A035D9" w:rsidRPr="00C5611B">
              <w:rPr>
                <w:bCs/>
                <w:color w:val="auto"/>
              </w:rPr>
              <w:t>i</w:t>
            </w:r>
            <w:proofErr w:type="spellEnd"/>
            <w:r w:rsidR="00A035D9" w:rsidRPr="00C5611B">
              <w:rPr>
                <w:bCs/>
                <w:color w:val="auto"/>
              </w:rPr>
              <w:t xml:space="preserve"> 2017 g. po </w:t>
            </w:r>
            <w:proofErr w:type="spellStart"/>
            <w:r w:rsidR="00A035D9" w:rsidRPr="00C5611B">
              <w:rPr>
                <w:bCs/>
                <w:color w:val="auto"/>
              </w:rPr>
              <w:t>pravomoćnim</w:t>
            </w:r>
            <w:proofErr w:type="spellEnd"/>
            <w:r w:rsidR="00A035D9" w:rsidRPr="00C5611B">
              <w:rPr>
                <w:bCs/>
                <w:color w:val="auto"/>
              </w:rPr>
              <w:t xml:space="preserve"> </w:t>
            </w:r>
            <w:proofErr w:type="spellStart"/>
            <w:r w:rsidR="00A035D9" w:rsidRPr="00C5611B">
              <w:rPr>
                <w:bCs/>
                <w:color w:val="auto"/>
              </w:rPr>
              <w:t>presudama</w:t>
            </w:r>
            <w:proofErr w:type="spellEnd"/>
            <w:r w:rsidR="00A035D9" w:rsidRPr="00C5611B">
              <w:rPr>
                <w:bCs/>
                <w:color w:val="auto"/>
              </w:rPr>
              <w:t xml:space="preserve">  </w:t>
            </w:r>
            <w:proofErr w:type="spellStart"/>
            <w:r w:rsidR="00A035D9" w:rsidRPr="00C5611B">
              <w:rPr>
                <w:bCs/>
                <w:color w:val="auto"/>
              </w:rPr>
              <w:t>iz</w:t>
            </w:r>
            <w:proofErr w:type="spellEnd"/>
            <w:r w:rsidR="00A035D9" w:rsidRPr="00C5611B">
              <w:rPr>
                <w:bCs/>
                <w:color w:val="auto"/>
              </w:rPr>
              <w:t xml:space="preserve"> </w:t>
            </w:r>
            <w:proofErr w:type="spellStart"/>
            <w:r w:rsidR="00A035D9" w:rsidRPr="00C5611B">
              <w:rPr>
                <w:bCs/>
                <w:color w:val="auto"/>
              </w:rPr>
              <w:t>sredstava</w:t>
            </w:r>
            <w:proofErr w:type="spellEnd"/>
            <w:r w:rsidR="00A035D9" w:rsidRPr="00C5611B">
              <w:rPr>
                <w:bCs/>
                <w:color w:val="auto"/>
              </w:rPr>
              <w:t xml:space="preserve"> </w:t>
            </w:r>
            <w:proofErr w:type="spellStart"/>
            <w:r w:rsidR="00A035D9" w:rsidRPr="00C5611B">
              <w:rPr>
                <w:bCs/>
                <w:color w:val="auto"/>
              </w:rPr>
              <w:t>koje</w:t>
            </w:r>
            <w:proofErr w:type="spellEnd"/>
            <w:r w:rsidR="00A035D9" w:rsidRPr="00C5611B">
              <w:rPr>
                <w:bCs/>
                <w:color w:val="auto"/>
              </w:rPr>
              <w:t xml:space="preserve"> </w:t>
            </w:r>
            <w:proofErr w:type="spellStart"/>
            <w:r w:rsidR="00A035D9" w:rsidRPr="00C5611B">
              <w:rPr>
                <w:bCs/>
                <w:color w:val="auto"/>
              </w:rPr>
              <w:t>financira</w:t>
            </w:r>
            <w:proofErr w:type="spellEnd"/>
            <w:r w:rsidR="00A035D9" w:rsidRPr="00C5611B">
              <w:rPr>
                <w:bCs/>
                <w:color w:val="auto"/>
              </w:rPr>
              <w:t xml:space="preserve"> MZO</w:t>
            </w:r>
            <w:r w:rsidR="001B3B60">
              <w:rPr>
                <w:bCs/>
                <w:color w:val="auto"/>
              </w:rPr>
              <w:t xml:space="preserve">M </w:t>
            </w:r>
            <w:proofErr w:type="spellStart"/>
            <w:r w:rsidR="001B3B60">
              <w:rPr>
                <w:bCs/>
                <w:color w:val="auto"/>
              </w:rPr>
              <w:t>što</w:t>
            </w:r>
            <w:proofErr w:type="spellEnd"/>
            <w:r w:rsidR="001B3B60">
              <w:rPr>
                <w:bCs/>
                <w:color w:val="auto"/>
              </w:rPr>
              <w:t xml:space="preserve"> je </w:t>
            </w:r>
            <w:proofErr w:type="spellStart"/>
            <w:r w:rsidR="001B3B60">
              <w:rPr>
                <w:bCs/>
                <w:color w:val="auto"/>
              </w:rPr>
              <w:t>i</w:t>
            </w:r>
            <w:proofErr w:type="spellEnd"/>
            <w:r w:rsidR="001B3B60">
              <w:rPr>
                <w:bCs/>
                <w:color w:val="auto"/>
              </w:rPr>
              <w:t xml:space="preserve"> </w:t>
            </w:r>
            <w:proofErr w:type="spellStart"/>
            <w:r w:rsidR="001B3B60">
              <w:rPr>
                <w:bCs/>
                <w:color w:val="auto"/>
              </w:rPr>
              <w:t>realizirano</w:t>
            </w:r>
            <w:proofErr w:type="spellEnd"/>
            <w:r w:rsidR="001B3B60">
              <w:rPr>
                <w:bCs/>
                <w:color w:val="auto"/>
              </w:rPr>
              <w:t xml:space="preserve"> u </w:t>
            </w:r>
            <w:proofErr w:type="spellStart"/>
            <w:r w:rsidR="001B3B60">
              <w:rPr>
                <w:bCs/>
                <w:color w:val="auto"/>
              </w:rPr>
              <w:t>cjelosti</w:t>
            </w:r>
            <w:proofErr w:type="spellEnd"/>
            <w:r w:rsidR="00A035D9" w:rsidRPr="00C5611B">
              <w:rPr>
                <w:bCs/>
                <w:color w:val="auto"/>
              </w:rPr>
              <w:t>.</w:t>
            </w:r>
            <w:r w:rsidR="000E30B8">
              <w:rPr>
                <w:bCs/>
                <w:color w:val="auto"/>
              </w:rPr>
              <w:t xml:space="preserve"> Bilo je </w:t>
            </w:r>
            <w:proofErr w:type="spellStart"/>
            <w:r w:rsidR="000E30B8">
              <w:rPr>
                <w:bCs/>
                <w:color w:val="auto"/>
              </w:rPr>
              <w:t>potrebno</w:t>
            </w:r>
            <w:proofErr w:type="spellEnd"/>
            <w:r w:rsidR="000E30B8">
              <w:rPr>
                <w:bCs/>
                <w:color w:val="auto"/>
              </w:rPr>
              <w:t xml:space="preserve"> </w:t>
            </w:r>
            <w:proofErr w:type="spellStart"/>
            <w:r w:rsidR="000E30B8">
              <w:rPr>
                <w:bCs/>
                <w:color w:val="auto"/>
              </w:rPr>
              <w:t>nešto</w:t>
            </w:r>
            <w:proofErr w:type="spellEnd"/>
            <w:r w:rsidR="000E30B8">
              <w:rPr>
                <w:bCs/>
                <w:color w:val="auto"/>
              </w:rPr>
              <w:t xml:space="preserve"> </w:t>
            </w:r>
            <w:proofErr w:type="spellStart"/>
            <w:r w:rsidR="000E30B8">
              <w:rPr>
                <w:bCs/>
                <w:color w:val="auto"/>
              </w:rPr>
              <w:t>manje</w:t>
            </w:r>
            <w:proofErr w:type="spellEnd"/>
            <w:r w:rsidR="000E30B8">
              <w:rPr>
                <w:bCs/>
                <w:color w:val="auto"/>
              </w:rPr>
              <w:t xml:space="preserve"> </w:t>
            </w:r>
            <w:proofErr w:type="spellStart"/>
            <w:r w:rsidR="000E30B8">
              <w:rPr>
                <w:bCs/>
                <w:color w:val="auto"/>
              </w:rPr>
              <w:t>sredstava</w:t>
            </w:r>
            <w:proofErr w:type="spellEnd"/>
            <w:r w:rsidR="000E30B8">
              <w:rPr>
                <w:bCs/>
                <w:color w:val="auto"/>
              </w:rPr>
              <w:t xml:space="preserve"> </w:t>
            </w:r>
            <w:proofErr w:type="spellStart"/>
            <w:r w:rsidR="000E30B8">
              <w:rPr>
                <w:bCs/>
                <w:color w:val="auto"/>
              </w:rPr>
              <w:t>od</w:t>
            </w:r>
            <w:proofErr w:type="spellEnd"/>
            <w:r w:rsidR="000E30B8">
              <w:rPr>
                <w:bCs/>
                <w:color w:val="auto"/>
              </w:rPr>
              <w:t xml:space="preserve"> </w:t>
            </w:r>
            <w:proofErr w:type="spellStart"/>
            <w:r w:rsidR="000E30B8">
              <w:rPr>
                <w:bCs/>
                <w:color w:val="auto"/>
              </w:rPr>
              <w:t>planiranog</w:t>
            </w:r>
            <w:proofErr w:type="spellEnd"/>
            <w:r w:rsidR="000E30B8">
              <w:rPr>
                <w:bCs/>
                <w:color w:val="auto"/>
              </w:rPr>
              <w:t>.</w:t>
            </w:r>
          </w:p>
        </w:tc>
      </w:tr>
      <w:tr w:rsidR="00854D64" w14:paraId="1B6E31E7" w14:textId="77777777" w:rsidTr="003030D8">
        <w:trPr>
          <w:trHeight w:val="442"/>
        </w:trPr>
        <w:tc>
          <w:tcPr>
            <w:tcW w:w="2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3693D" w14:textId="11531549" w:rsidR="00854D64" w:rsidRDefault="00D90388" w:rsidP="00070F26">
            <w:pPr>
              <w:spacing w:line="259" w:lineRule="auto"/>
              <w:ind w:left="37" w:right="0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5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80404" w14:textId="01197BAD" w:rsidR="00854D64" w:rsidRDefault="00E4177A" w:rsidP="00070F26">
            <w:pPr>
              <w:spacing w:line="259" w:lineRule="auto"/>
              <w:ind w:left="0" w:right="39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EEBF0" w14:textId="02014E7B" w:rsidR="00854D64" w:rsidRDefault="00771C9F" w:rsidP="00070F26">
            <w:pPr>
              <w:spacing w:line="259" w:lineRule="auto"/>
              <w:ind w:left="0" w:right="134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854D64" w14:paraId="07F1CBCD" w14:textId="77777777" w:rsidTr="003030D8">
        <w:trPr>
          <w:trHeight w:val="442"/>
        </w:trPr>
        <w:tc>
          <w:tcPr>
            <w:tcW w:w="2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D2AFB" w14:textId="0AFF7BC8" w:rsidR="00854D64" w:rsidRDefault="00E4177A" w:rsidP="00010719">
            <w:pPr>
              <w:spacing w:line="259" w:lineRule="auto"/>
              <w:ind w:left="0" w:right="59"/>
              <w:jc w:val="center"/>
            </w:pPr>
            <w:r>
              <w:t>13.580,96</w:t>
            </w:r>
          </w:p>
        </w:tc>
        <w:tc>
          <w:tcPr>
            <w:tcW w:w="45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278F5" w14:textId="25B8A350" w:rsidR="00854D64" w:rsidRDefault="00E4177A" w:rsidP="00010719">
            <w:pPr>
              <w:spacing w:line="259" w:lineRule="auto"/>
              <w:ind w:left="0" w:right="99"/>
              <w:jc w:val="center"/>
            </w:pPr>
            <w:r>
              <w:t>12.892,21</w:t>
            </w:r>
          </w:p>
        </w:tc>
        <w:tc>
          <w:tcPr>
            <w:tcW w:w="2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71D75" w14:textId="76810816" w:rsidR="00854D64" w:rsidRDefault="000E30B8" w:rsidP="00010719">
            <w:pPr>
              <w:spacing w:line="259" w:lineRule="auto"/>
              <w:ind w:left="0" w:right="183"/>
              <w:jc w:val="center"/>
            </w:pPr>
            <w:r>
              <w:t>94,93</w:t>
            </w:r>
          </w:p>
        </w:tc>
      </w:tr>
      <w:tr w:rsidR="00A035D9" w14:paraId="22622900" w14:textId="77777777" w:rsidTr="001536B3">
        <w:trPr>
          <w:trHeight w:val="266"/>
        </w:trPr>
        <w:tc>
          <w:tcPr>
            <w:tcW w:w="91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43716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A035D9" w14:paraId="714E1A71" w14:textId="77777777" w:rsidTr="003030D8">
        <w:tblPrEx>
          <w:tblCellMar>
            <w:top w:w="26" w:type="dxa"/>
            <w:left w:w="110" w:type="dxa"/>
            <w:right w:w="0" w:type="dxa"/>
          </w:tblCellMar>
        </w:tblPrEx>
        <w:trPr>
          <w:trHeight w:val="648"/>
        </w:trPr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BAEF5" w14:textId="77777777" w:rsidR="00A035D9" w:rsidRPr="00331C40" w:rsidRDefault="00A035D9" w:rsidP="00010719">
            <w:pPr>
              <w:spacing w:line="259" w:lineRule="auto"/>
              <w:ind w:left="10" w:right="43" w:hanging="5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Pokazatelj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1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3AB31" w14:textId="28B65185" w:rsidR="00A035D9" w:rsidRPr="00331C40" w:rsidRDefault="00A035D9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B6DDD" w14:textId="77777777" w:rsidR="00A035D9" w:rsidRPr="00331C40" w:rsidRDefault="00A035D9" w:rsidP="00010719">
            <w:pPr>
              <w:spacing w:line="259" w:lineRule="auto"/>
              <w:ind w:left="5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282CF" w14:textId="2AF54EDF" w:rsidR="00A035D9" w:rsidRPr="00331C40" w:rsidRDefault="00A035D9" w:rsidP="00E4177A">
            <w:pPr>
              <w:spacing w:line="259" w:lineRule="auto"/>
              <w:ind w:left="0" w:right="17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Polazna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vrijednost</w:t>
            </w:r>
            <w:proofErr w:type="spellEnd"/>
            <w:r w:rsidRPr="00331C40">
              <w:rPr>
                <w:sz w:val="20"/>
                <w:szCs w:val="20"/>
              </w:rPr>
              <w:t xml:space="preserve"> 202</w:t>
            </w:r>
            <w:r w:rsidR="00E4177A">
              <w:rPr>
                <w:sz w:val="20"/>
                <w:szCs w:val="20"/>
              </w:rPr>
              <w:t>5</w:t>
            </w:r>
            <w:r w:rsidRPr="00331C40">
              <w:rPr>
                <w:sz w:val="20"/>
                <w:szCs w:val="20"/>
              </w:rPr>
              <w:t>.</w:t>
            </w:r>
          </w:p>
        </w:tc>
        <w:tc>
          <w:tcPr>
            <w:tcW w:w="1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142FF" w14:textId="77777777" w:rsidR="00A035D9" w:rsidRPr="00331C40" w:rsidRDefault="00A035D9" w:rsidP="00010719">
            <w:pPr>
              <w:spacing w:line="259" w:lineRule="auto"/>
              <w:ind w:left="0" w:right="96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Izvor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41DF4" w14:textId="5F083D17" w:rsidR="00A035D9" w:rsidRPr="00331C40" w:rsidRDefault="006B5726" w:rsidP="00E4177A">
            <w:pPr>
              <w:spacing w:line="259" w:lineRule="auto"/>
              <w:ind w:left="0" w:right="3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E4177A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3030D8" w14:paraId="5F4A5E92" w14:textId="77777777" w:rsidTr="003030D8">
        <w:tblPrEx>
          <w:tblCellMar>
            <w:top w:w="26" w:type="dxa"/>
            <w:left w:w="110" w:type="dxa"/>
            <w:right w:w="0" w:type="dxa"/>
          </w:tblCellMar>
        </w:tblPrEx>
        <w:trPr>
          <w:trHeight w:val="261"/>
        </w:trPr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9442E" w14:textId="6BB10770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Udio</w:t>
            </w:r>
            <w:proofErr w:type="spellEnd"/>
            <w:r>
              <w:t xml:space="preserve"> </w:t>
            </w:r>
            <w:proofErr w:type="spellStart"/>
            <w:r>
              <w:t>isplaćenih</w:t>
            </w:r>
            <w:proofErr w:type="spellEnd"/>
            <w:r>
              <w:t xml:space="preserve"> </w:t>
            </w:r>
            <w:proofErr w:type="spellStart"/>
            <w:r>
              <w:t>presuda</w:t>
            </w:r>
            <w:proofErr w:type="spellEnd"/>
            <w:r>
              <w:t xml:space="preserve"> u </w:t>
            </w:r>
            <w:proofErr w:type="spellStart"/>
            <w:r>
              <w:t>ukupnom</w:t>
            </w:r>
            <w:proofErr w:type="spellEnd"/>
            <w:r>
              <w:t xml:space="preserve"> </w:t>
            </w:r>
            <w:proofErr w:type="spellStart"/>
            <w:r>
              <w:t>broju</w:t>
            </w:r>
            <w:proofErr w:type="spellEnd"/>
            <w:r>
              <w:t xml:space="preserve"> </w:t>
            </w:r>
            <w:proofErr w:type="spellStart"/>
            <w:r>
              <w:t>donesenih</w:t>
            </w:r>
            <w:proofErr w:type="spellEnd"/>
            <w:r>
              <w:t xml:space="preserve"> </w:t>
            </w:r>
            <w:proofErr w:type="spellStart"/>
            <w:r>
              <w:t>presuda</w:t>
            </w:r>
            <w:proofErr w:type="spellEnd"/>
          </w:p>
        </w:tc>
        <w:tc>
          <w:tcPr>
            <w:tcW w:w="11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97E89" w14:textId="3DD1E0BB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Isplata</w:t>
            </w:r>
            <w:proofErr w:type="spellEnd"/>
            <w:r>
              <w:t xml:space="preserve"> </w:t>
            </w:r>
            <w:proofErr w:type="spellStart"/>
            <w:r>
              <w:t>razlike</w:t>
            </w:r>
            <w:proofErr w:type="spellEnd"/>
            <w:r>
              <w:t xml:space="preserve"> </w:t>
            </w:r>
            <w:proofErr w:type="spellStart"/>
            <w:r>
              <w:t>plaće</w:t>
            </w:r>
            <w:proofErr w:type="spellEnd"/>
            <w:r>
              <w:t xml:space="preserve"> po </w:t>
            </w:r>
            <w:proofErr w:type="spellStart"/>
            <w:r>
              <w:t>sudskim</w:t>
            </w:r>
            <w:proofErr w:type="spellEnd"/>
            <w:r>
              <w:t xml:space="preserve"> </w:t>
            </w:r>
            <w:proofErr w:type="spellStart"/>
            <w:r>
              <w:t>presudama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84835" w14:textId="1E7ABA3E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%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6C517" w14:textId="2AA628DB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100</w:t>
            </w:r>
            <w:r w:rsidR="006A2759">
              <w:t>%</w:t>
            </w:r>
          </w:p>
        </w:tc>
        <w:tc>
          <w:tcPr>
            <w:tcW w:w="1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3C0CC" w14:textId="76347302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Škola</w:t>
            </w:r>
            <w:proofErr w:type="spellEnd"/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829D9" w14:textId="1423B364" w:rsidR="003030D8" w:rsidRDefault="000E30B8" w:rsidP="003030D8">
            <w:pPr>
              <w:spacing w:after="160" w:line="259" w:lineRule="auto"/>
              <w:ind w:left="0" w:right="0"/>
              <w:jc w:val="center"/>
            </w:pPr>
            <w:r>
              <w:t>94,93</w:t>
            </w:r>
            <w:r w:rsidR="003030D8">
              <w:t>%</w:t>
            </w:r>
          </w:p>
        </w:tc>
      </w:tr>
    </w:tbl>
    <w:p w14:paraId="6F9D3995" w14:textId="77777777" w:rsidR="0023346F" w:rsidRDefault="0023346F" w:rsidP="00010719">
      <w:pPr>
        <w:spacing w:line="259" w:lineRule="auto"/>
        <w:ind w:left="-1440" w:right="5102"/>
        <w:jc w:val="center"/>
      </w:pPr>
    </w:p>
    <w:tbl>
      <w:tblPr>
        <w:tblStyle w:val="TableGrid"/>
        <w:tblW w:w="9166" w:type="dxa"/>
        <w:tblInd w:w="-74" w:type="dxa"/>
        <w:tblCellMar>
          <w:top w:w="62" w:type="dxa"/>
          <w:left w:w="40" w:type="dxa"/>
          <w:right w:w="15" w:type="dxa"/>
        </w:tblCellMar>
        <w:tblLook w:val="04A0" w:firstRow="1" w:lastRow="0" w:firstColumn="1" w:lastColumn="0" w:noHBand="0" w:noVBand="1"/>
      </w:tblPr>
      <w:tblGrid>
        <w:gridCol w:w="1692"/>
        <w:gridCol w:w="432"/>
        <w:gridCol w:w="1080"/>
        <w:gridCol w:w="1024"/>
        <w:gridCol w:w="164"/>
        <w:gridCol w:w="1713"/>
        <w:gridCol w:w="608"/>
        <w:gridCol w:w="792"/>
        <w:gridCol w:w="1566"/>
        <w:gridCol w:w="95"/>
      </w:tblGrid>
      <w:tr w:rsidR="0023346F" w14:paraId="1CFF704D" w14:textId="77777777" w:rsidTr="002F7324">
        <w:trPr>
          <w:gridAfter w:val="1"/>
          <w:wAfter w:w="101" w:type="dxa"/>
          <w:trHeight w:val="653"/>
        </w:trPr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6F925" w14:textId="72D0C761" w:rsidR="0023346F" w:rsidRDefault="0020796E" w:rsidP="00010719">
            <w:pPr>
              <w:spacing w:line="259" w:lineRule="auto"/>
              <w:ind w:left="5" w:right="424" w:hanging="5"/>
              <w:jc w:val="center"/>
            </w:pPr>
            <w:proofErr w:type="spellStart"/>
            <w:r>
              <w:rPr>
                <w:sz w:val="30"/>
              </w:rPr>
              <w:t>Aktivnost</w:t>
            </w:r>
            <w:proofErr w:type="spellEnd"/>
            <w:r>
              <w:rPr>
                <w:sz w:val="30"/>
              </w:rPr>
              <w:t xml:space="preserve">/ </w:t>
            </w:r>
            <w:proofErr w:type="spellStart"/>
            <w:r>
              <w:rPr>
                <w:sz w:val="30"/>
              </w:rPr>
              <w:t>Pro</w:t>
            </w:r>
            <w:r w:rsidR="00A412F6">
              <w:rPr>
                <w:sz w:val="30"/>
              </w:rPr>
              <w:t>j</w:t>
            </w:r>
            <w:r>
              <w:rPr>
                <w:sz w:val="30"/>
              </w:rPr>
              <w:t>ekt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1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0EF8F" w14:textId="77777777" w:rsidR="0023346F" w:rsidRDefault="0020796E" w:rsidP="00010719">
            <w:pPr>
              <w:spacing w:line="259" w:lineRule="auto"/>
              <w:ind w:left="40" w:right="0"/>
              <w:jc w:val="center"/>
            </w:pPr>
            <w:r>
              <w:rPr>
                <w:noProof/>
                <w:lang w:val="hr-HR" w:eastAsia="hr-HR"/>
              </w:rPr>
              <w:drawing>
                <wp:inline distT="0" distB="0" distL="0" distR="0" wp14:anchorId="511E48FF" wp14:editId="11E34F8F">
                  <wp:extent cx="1121664" cy="109759"/>
                  <wp:effectExtent l="0" t="0" r="0" b="0"/>
                  <wp:docPr id="18048" name="Picture 180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48" name="Picture 1804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664" cy="109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3292D" w14:textId="07EFA815" w:rsidR="0023346F" w:rsidRDefault="0020796E" w:rsidP="00010719">
            <w:pPr>
              <w:spacing w:line="259" w:lineRule="auto"/>
              <w:ind w:left="75" w:right="0"/>
              <w:jc w:val="center"/>
            </w:pPr>
            <w:r>
              <w:rPr>
                <w:sz w:val="30"/>
              </w:rPr>
              <w:t>PRIJEVOZ U</w:t>
            </w:r>
            <w:r w:rsidR="00A035D9">
              <w:rPr>
                <w:sz w:val="30"/>
              </w:rPr>
              <w:t>Č</w:t>
            </w:r>
            <w:r>
              <w:rPr>
                <w:sz w:val="30"/>
              </w:rPr>
              <w:t>ENIKA OSNOVNIH ŠKOLA</w:t>
            </w:r>
          </w:p>
        </w:tc>
      </w:tr>
      <w:tr w:rsidR="0023346F" w14:paraId="6BFF13A4" w14:textId="77777777" w:rsidTr="002F7324">
        <w:trPr>
          <w:gridAfter w:val="1"/>
          <w:wAfter w:w="101" w:type="dxa"/>
          <w:trHeight w:val="2285"/>
        </w:trPr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4025B" w14:textId="77777777" w:rsidR="0023346F" w:rsidRDefault="0020796E" w:rsidP="00010719">
            <w:pPr>
              <w:spacing w:line="259" w:lineRule="auto"/>
              <w:ind w:left="10" w:right="467" w:hanging="5"/>
              <w:jc w:val="center"/>
            </w:pPr>
            <w:proofErr w:type="spellStart"/>
            <w:r>
              <w:rPr>
                <w:sz w:val="30"/>
              </w:rPr>
              <w:lastRenderedPageBreak/>
              <w:t>Zakonska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druga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pravna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osnova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692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B225D" w14:textId="4F4C572D" w:rsidR="0023346F" w:rsidRPr="00A035D9" w:rsidRDefault="0020796E" w:rsidP="00010719">
            <w:pPr>
              <w:numPr>
                <w:ilvl w:val="0"/>
                <w:numId w:val="1"/>
              </w:numPr>
              <w:spacing w:line="255" w:lineRule="auto"/>
              <w:ind w:right="199" w:hanging="221"/>
              <w:jc w:val="center"/>
            </w:pPr>
            <w:proofErr w:type="spellStart"/>
            <w:r>
              <w:rPr>
                <w:sz w:val="28"/>
              </w:rPr>
              <w:t>Zakon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odgoju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obrazovanju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osnovnoj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srednjoj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školi</w:t>
            </w:r>
            <w:proofErr w:type="spellEnd"/>
          </w:p>
          <w:p w14:paraId="3EB92639" w14:textId="4A3B8189" w:rsidR="00A035D9" w:rsidRDefault="00A035D9" w:rsidP="00010719">
            <w:pPr>
              <w:numPr>
                <w:ilvl w:val="0"/>
                <w:numId w:val="1"/>
              </w:numPr>
              <w:spacing w:line="255" w:lineRule="auto"/>
              <w:ind w:right="199" w:hanging="221"/>
              <w:jc w:val="center"/>
            </w:pPr>
            <w:proofErr w:type="spellStart"/>
            <w:r>
              <w:t>Zakon</w:t>
            </w:r>
            <w:proofErr w:type="spellEnd"/>
            <w:r>
              <w:t xml:space="preserve"> o </w:t>
            </w:r>
            <w:proofErr w:type="spellStart"/>
            <w:r>
              <w:t>prijevozu</w:t>
            </w:r>
            <w:proofErr w:type="spellEnd"/>
            <w:r>
              <w:t xml:space="preserve"> u </w:t>
            </w:r>
            <w:proofErr w:type="spellStart"/>
            <w:r>
              <w:t>cestovnom</w:t>
            </w:r>
            <w:proofErr w:type="spellEnd"/>
            <w:r>
              <w:t xml:space="preserve"> </w:t>
            </w:r>
            <w:proofErr w:type="spellStart"/>
            <w:r>
              <w:t>prometu</w:t>
            </w:r>
            <w:proofErr w:type="spellEnd"/>
          </w:p>
          <w:p w14:paraId="2E7C275E" w14:textId="100FF590" w:rsidR="0023346F" w:rsidRDefault="0023346F" w:rsidP="00010719">
            <w:pPr>
              <w:spacing w:line="259" w:lineRule="auto"/>
              <w:ind w:left="477" w:right="163" w:hanging="202"/>
              <w:jc w:val="center"/>
            </w:pPr>
          </w:p>
        </w:tc>
      </w:tr>
      <w:tr w:rsidR="0023346F" w14:paraId="168EB6AC" w14:textId="77777777" w:rsidTr="002F7324">
        <w:trPr>
          <w:gridAfter w:val="1"/>
          <w:wAfter w:w="101" w:type="dxa"/>
          <w:trHeight w:val="1277"/>
        </w:trPr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17A42" w14:textId="77777777" w:rsidR="0023346F" w:rsidRDefault="0020796E" w:rsidP="00010719">
            <w:pPr>
              <w:spacing w:line="259" w:lineRule="auto"/>
              <w:ind w:left="24" w:right="0" w:hanging="5"/>
              <w:jc w:val="center"/>
            </w:pPr>
            <w:proofErr w:type="spellStart"/>
            <w:r>
              <w:rPr>
                <w:sz w:val="30"/>
              </w:rPr>
              <w:t>Opis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aktivnosti</w:t>
            </w:r>
            <w:proofErr w:type="spellEnd"/>
            <w:r>
              <w:rPr>
                <w:sz w:val="30"/>
              </w:rPr>
              <w:t xml:space="preserve"> / </w:t>
            </w:r>
            <w:proofErr w:type="spellStart"/>
            <w:r>
              <w:rPr>
                <w:sz w:val="30"/>
              </w:rPr>
              <w:t>projekta</w:t>
            </w:r>
            <w:proofErr w:type="spellEnd"/>
          </w:p>
        </w:tc>
        <w:tc>
          <w:tcPr>
            <w:tcW w:w="692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BFD3C" w14:textId="77777777" w:rsidR="0023346F" w:rsidRDefault="0020796E" w:rsidP="00010719">
            <w:pPr>
              <w:spacing w:line="259" w:lineRule="auto"/>
              <w:ind w:left="49" w:right="653"/>
              <w:jc w:val="center"/>
            </w:pPr>
            <w:proofErr w:type="spellStart"/>
            <w:r>
              <w:rPr>
                <w:sz w:val="28"/>
              </w:rPr>
              <w:t>Učenici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naše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škole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Kaštel </w:t>
            </w:r>
            <w:proofErr w:type="spellStart"/>
            <w:r>
              <w:rPr>
                <w:sz w:val="28"/>
              </w:rPr>
              <w:t>Gomilice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Kaštel </w:t>
            </w:r>
            <w:proofErr w:type="spellStart"/>
            <w:r>
              <w:rPr>
                <w:sz w:val="28"/>
              </w:rPr>
              <w:t>Kambelovcu</w:t>
            </w:r>
            <w:proofErr w:type="spellEnd"/>
            <w:r>
              <w:rPr>
                <w:sz w:val="28"/>
              </w:rPr>
              <w:t xml:space="preserve">) koji </w:t>
            </w:r>
            <w:proofErr w:type="spellStart"/>
            <w:r>
              <w:rPr>
                <w:sz w:val="28"/>
              </w:rPr>
              <w:t>žive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dalje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iznad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brze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ceste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koriste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organizirani</w:t>
            </w:r>
            <w:proofErr w:type="spellEnd"/>
            <w:r>
              <w:rPr>
                <w:sz w:val="28"/>
              </w:rPr>
              <w:t xml:space="preserve"> prijevoz do </w:t>
            </w:r>
            <w:proofErr w:type="spellStart"/>
            <w:r>
              <w:rPr>
                <w:sz w:val="28"/>
              </w:rPr>
              <w:t>škole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škole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3346F" w14:paraId="0129ABD2" w14:textId="77777777" w:rsidTr="002F7324">
        <w:trPr>
          <w:gridAfter w:val="1"/>
          <w:wAfter w:w="101" w:type="dxa"/>
          <w:trHeight w:val="298"/>
        </w:trPr>
        <w:tc>
          <w:tcPr>
            <w:tcW w:w="21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2B015" w14:textId="77777777" w:rsidR="0023346F" w:rsidRDefault="0020796E" w:rsidP="00010719">
            <w:pPr>
              <w:spacing w:line="259" w:lineRule="auto"/>
              <w:ind w:left="19" w:right="0" w:firstLine="5"/>
              <w:jc w:val="center"/>
            </w:pPr>
            <w:proofErr w:type="spellStart"/>
            <w:r>
              <w:rPr>
                <w:sz w:val="30"/>
              </w:rPr>
              <w:t>Obrazloženje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izračuna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financijskih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sredstava</w:t>
            </w:r>
            <w:proofErr w:type="spellEnd"/>
          </w:p>
        </w:tc>
        <w:tc>
          <w:tcPr>
            <w:tcW w:w="6928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848C86F" w14:textId="77777777" w:rsidR="0023346F" w:rsidRDefault="00A035D9" w:rsidP="00010719">
            <w:pPr>
              <w:spacing w:line="259" w:lineRule="auto"/>
              <w:ind w:left="59" w:right="0"/>
              <w:jc w:val="center"/>
              <w:rPr>
                <w:color w:val="auto"/>
                <w:sz w:val="28"/>
                <w:szCs w:val="28"/>
              </w:rPr>
            </w:pPr>
            <w:proofErr w:type="spellStart"/>
            <w:r w:rsidRPr="00981AFF">
              <w:rPr>
                <w:color w:val="auto"/>
                <w:sz w:val="28"/>
                <w:szCs w:val="28"/>
              </w:rPr>
              <w:t>Izračun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dobiven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na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temelju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ovogodišnje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cijene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prijevoza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i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broja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radnih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nastavnih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dana.</w:t>
            </w:r>
          </w:p>
          <w:p w14:paraId="0E2A2066" w14:textId="6BCF71B6" w:rsidR="000E30B8" w:rsidRPr="00A035D9" w:rsidRDefault="000E30B8" w:rsidP="00010719">
            <w:pPr>
              <w:spacing w:line="259" w:lineRule="auto"/>
              <w:ind w:left="59" w:righ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Za </w:t>
            </w:r>
            <w:proofErr w:type="spellStart"/>
            <w:r>
              <w:rPr>
                <w:sz w:val="28"/>
                <w:szCs w:val="28"/>
              </w:rPr>
              <w:t>prvi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godine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potrošeno</w:t>
            </w:r>
            <w:proofErr w:type="spellEnd"/>
            <w:r>
              <w:rPr>
                <w:sz w:val="28"/>
                <w:szCs w:val="28"/>
              </w:rPr>
              <w:t xml:space="preserve"> je </w:t>
            </w:r>
            <w:proofErr w:type="spellStart"/>
            <w:r>
              <w:rPr>
                <w:sz w:val="28"/>
                <w:szCs w:val="28"/>
              </w:rPr>
              <w:t>više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planiranog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budući</w:t>
            </w:r>
            <w:proofErr w:type="spellEnd"/>
            <w:r>
              <w:rPr>
                <w:sz w:val="28"/>
                <w:szCs w:val="28"/>
              </w:rPr>
              <w:t xml:space="preserve"> da  je </w:t>
            </w:r>
            <w:proofErr w:type="spellStart"/>
            <w:r>
              <w:rPr>
                <w:sz w:val="28"/>
                <w:szCs w:val="28"/>
              </w:rPr>
              <w:t>prijevoznik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otkazao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uslugu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prije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isteka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važenja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ugovora</w:t>
            </w:r>
            <w:proofErr w:type="spellEnd"/>
            <w:r>
              <w:rPr>
                <w:sz w:val="28"/>
                <w:szCs w:val="28"/>
              </w:rPr>
              <w:t xml:space="preserve">, a </w:t>
            </w:r>
            <w:proofErr w:type="spellStart"/>
            <w:r>
              <w:rPr>
                <w:sz w:val="28"/>
                <w:szCs w:val="28"/>
              </w:rPr>
              <w:t>dogovorena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cijena</w:t>
            </w:r>
            <w:proofErr w:type="spellEnd"/>
            <w:r>
              <w:rPr>
                <w:sz w:val="28"/>
                <w:szCs w:val="28"/>
              </w:rPr>
              <w:t xml:space="preserve"> je </w:t>
            </w:r>
            <w:proofErr w:type="spellStart"/>
            <w:r>
              <w:rPr>
                <w:sz w:val="28"/>
                <w:szCs w:val="28"/>
              </w:rPr>
              <w:t>bila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puno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niža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sadašnjeg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prijevoznika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23346F" w14:paraId="632F7F15" w14:textId="77777777" w:rsidTr="00A035D9">
        <w:trPr>
          <w:gridAfter w:val="1"/>
          <w:wAfter w:w="101" w:type="dxa"/>
          <w:trHeight w:val="642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144B2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53D5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854D64" w14:paraId="57B61166" w14:textId="77777777" w:rsidTr="00EB19A8">
        <w:trPr>
          <w:gridAfter w:val="1"/>
          <w:wAfter w:w="101" w:type="dxa"/>
          <w:trHeight w:val="485"/>
        </w:trPr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B3D38" w14:textId="121C2C46" w:rsidR="00854D64" w:rsidRDefault="00D90388" w:rsidP="00070F26">
            <w:pPr>
              <w:spacing w:line="259" w:lineRule="auto"/>
              <w:ind w:left="0" w:right="121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EE00F" w14:textId="254A797C" w:rsidR="00854D64" w:rsidRDefault="00E4177A" w:rsidP="00070F26">
            <w:pPr>
              <w:spacing w:line="259" w:lineRule="auto"/>
              <w:ind w:left="0" w:right="23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4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68056" w14:textId="072C67E7" w:rsidR="00854D64" w:rsidRDefault="00771C9F" w:rsidP="00070F26">
            <w:pPr>
              <w:spacing w:line="259" w:lineRule="auto"/>
              <w:ind w:left="137" w:right="0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854D64" w14:paraId="3ADE62C6" w14:textId="77777777" w:rsidTr="00EB19A8">
        <w:trPr>
          <w:gridAfter w:val="1"/>
          <w:wAfter w:w="101" w:type="dxa"/>
          <w:trHeight w:val="442"/>
        </w:trPr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64BB2" w14:textId="59FC5208" w:rsidR="00854D64" w:rsidRDefault="00E4177A" w:rsidP="00010719">
            <w:pPr>
              <w:spacing w:line="259" w:lineRule="auto"/>
              <w:ind w:left="0" w:right="54"/>
              <w:jc w:val="center"/>
            </w:pPr>
            <w:r>
              <w:t>53.187,83</w:t>
            </w:r>
          </w:p>
        </w:tc>
        <w:tc>
          <w:tcPr>
            <w:tcW w:w="4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92EF3" w14:textId="04A80CFB" w:rsidR="00854D64" w:rsidRDefault="00E4177A" w:rsidP="00010719">
            <w:pPr>
              <w:spacing w:line="259" w:lineRule="auto"/>
              <w:ind w:left="0" w:right="110"/>
              <w:jc w:val="center"/>
            </w:pPr>
            <w:r>
              <w:t>42.187,39</w:t>
            </w:r>
          </w:p>
        </w:tc>
        <w:tc>
          <w:tcPr>
            <w:tcW w:w="24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AE776" w14:textId="520C3070" w:rsidR="00854D64" w:rsidRDefault="000E30B8" w:rsidP="00010719">
            <w:pPr>
              <w:spacing w:line="259" w:lineRule="auto"/>
              <w:ind w:left="0" w:right="154"/>
              <w:jc w:val="center"/>
            </w:pPr>
            <w:r>
              <w:t>79,32</w:t>
            </w:r>
          </w:p>
        </w:tc>
      </w:tr>
      <w:tr w:rsidR="00A035D9" w14:paraId="6029CCA7" w14:textId="77777777" w:rsidTr="002F7324">
        <w:tblPrEx>
          <w:tblCellMar>
            <w:top w:w="67" w:type="dxa"/>
            <w:left w:w="107" w:type="dxa"/>
            <w:right w:w="0" w:type="dxa"/>
          </w:tblCellMar>
        </w:tblPrEx>
        <w:trPr>
          <w:trHeight w:val="978"/>
        </w:trPr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015A8" w14:textId="77777777" w:rsidR="00A035D9" w:rsidRPr="00331C40" w:rsidRDefault="00A035D9" w:rsidP="00010719">
            <w:pPr>
              <w:spacing w:line="259" w:lineRule="auto"/>
              <w:ind w:left="13" w:right="0" w:hanging="1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Pokazatelj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3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B8BB2" w14:textId="75622B69" w:rsidR="00A035D9" w:rsidRPr="00331C40" w:rsidRDefault="00A035D9" w:rsidP="00010719">
            <w:pPr>
              <w:spacing w:line="259" w:lineRule="auto"/>
              <w:ind w:left="4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B1850" w14:textId="77777777" w:rsidR="00A035D9" w:rsidRPr="00331C40" w:rsidRDefault="00A035D9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0828A" w14:textId="1EB09CE0" w:rsidR="00A035D9" w:rsidRPr="00331C40" w:rsidRDefault="00A035D9" w:rsidP="00E4177A">
            <w:pPr>
              <w:spacing w:line="259" w:lineRule="auto"/>
              <w:ind w:left="160" w:right="0" w:firstLine="139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Polazna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vrijednost</w:t>
            </w:r>
            <w:proofErr w:type="spellEnd"/>
            <w:r w:rsidRPr="00331C40">
              <w:rPr>
                <w:sz w:val="20"/>
                <w:szCs w:val="20"/>
              </w:rPr>
              <w:t xml:space="preserve"> 202</w:t>
            </w:r>
            <w:r w:rsidR="00E4177A">
              <w:rPr>
                <w:sz w:val="20"/>
                <w:szCs w:val="20"/>
              </w:rPr>
              <w:t>5</w:t>
            </w:r>
            <w:r w:rsidRPr="00331C40">
              <w:rPr>
                <w:sz w:val="20"/>
                <w:szCs w:val="20"/>
              </w:rPr>
              <w:t>.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CBAED" w14:textId="77777777" w:rsidR="00A035D9" w:rsidRPr="00331C40" w:rsidRDefault="00A035D9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Izvor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C0B49" w14:textId="3966474F" w:rsidR="00A035D9" w:rsidRPr="00331C40" w:rsidRDefault="006B5726" w:rsidP="00E4177A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E4177A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3030D8" w14:paraId="7332CE91" w14:textId="77777777" w:rsidTr="002F7324">
        <w:tblPrEx>
          <w:tblCellMar>
            <w:top w:w="67" w:type="dxa"/>
            <w:left w:w="107" w:type="dxa"/>
            <w:right w:w="0" w:type="dxa"/>
          </w:tblCellMar>
        </w:tblPrEx>
        <w:trPr>
          <w:trHeight w:val="336"/>
        </w:trPr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D1A67" w14:textId="48EDC761" w:rsidR="003030D8" w:rsidRPr="00331C40" w:rsidRDefault="003030D8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t>Udio</w:t>
            </w:r>
            <w:proofErr w:type="spellEnd"/>
            <w:r>
              <w:t xml:space="preserve"> </w:t>
            </w:r>
            <w:proofErr w:type="spellStart"/>
            <w:r>
              <w:t>uredno</w:t>
            </w:r>
            <w:proofErr w:type="spellEnd"/>
            <w:r>
              <w:t xml:space="preserve"> </w:t>
            </w:r>
            <w:proofErr w:type="spellStart"/>
            <w:r>
              <w:t>izvršenog</w:t>
            </w:r>
            <w:proofErr w:type="spellEnd"/>
            <w:r>
              <w:t xml:space="preserve"> </w:t>
            </w:r>
            <w:proofErr w:type="spellStart"/>
            <w:r>
              <w:t>prijevoza</w:t>
            </w:r>
            <w:proofErr w:type="spellEnd"/>
            <w:r>
              <w:t xml:space="preserve"> u </w:t>
            </w:r>
            <w:proofErr w:type="spellStart"/>
            <w:r>
              <w:t>ukupnom</w:t>
            </w:r>
            <w:proofErr w:type="spellEnd"/>
            <w:r>
              <w:t xml:space="preserve"> </w:t>
            </w:r>
            <w:proofErr w:type="spellStart"/>
            <w:r>
              <w:t>broju</w:t>
            </w:r>
            <w:proofErr w:type="spellEnd"/>
            <w:r>
              <w:t xml:space="preserve"> dana za </w:t>
            </w:r>
            <w:proofErr w:type="spellStart"/>
            <w:r>
              <w:t>koje</w:t>
            </w:r>
            <w:proofErr w:type="spellEnd"/>
            <w:r>
              <w:t xml:space="preserve"> je </w:t>
            </w:r>
            <w:proofErr w:type="spellStart"/>
            <w:r>
              <w:t>potreban</w:t>
            </w:r>
            <w:proofErr w:type="spellEnd"/>
            <w:r>
              <w:t xml:space="preserve"> prijevoz</w:t>
            </w:r>
          </w:p>
        </w:tc>
        <w:tc>
          <w:tcPr>
            <w:tcW w:w="13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AC54D" w14:textId="049ED64E" w:rsidR="003030D8" w:rsidRPr="00331C40" w:rsidRDefault="008B21D7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t>Siguran</w:t>
            </w:r>
            <w:proofErr w:type="spellEnd"/>
            <w:r>
              <w:t xml:space="preserve"> I </w:t>
            </w:r>
            <w:proofErr w:type="spellStart"/>
            <w:r>
              <w:t>pravovremen</w:t>
            </w:r>
            <w:proofErr w:type="spellEnd"/>
            <w:r>
              <w:t xml:space="preserve"> prijevoz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FD352" w14:textId="3B0637B6" w:rsidR="003030D8" w:rsidRPr="00331C40" w:rsidRDefault="003030D8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t>%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ABB0C" w14:textId="28AE703A" w:rsidR="003030D8" w:rsidRPr="00331C40" w:rsidRDefault="003030D8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t>100</w:t>
            </w:r>
            <w:r w:rsidR="006113A4">
              <w:t>%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66F0F" w14:textId="6DB5A7F1" w:rsidR="003030D8" w:rsidRPr="00331C40" w:rsidRDefault="008B21D7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t>Škola</w:t>
            </w:r>
            <w:proofErr w:type="spellEnd"/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F7907" w14:textId="6F8E6904" w:rsidR="003030D8" w:rsidRPr="00331C40" w:rsidRDefault="000E30B8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t>79,32</w:t>
            </w:r>
            <w:r w:rsidR="003030D8">
              <w:t>%</w:t>
            </w:r>
          </w:p>
        </w:tc>
      </w:tr>
    </w:tbl>
    <w:p w14:paraId="73BCB34C" w14:textId="4559A0B2" w:rsidR="0023346F" w:rsidRDefault="0023346F" w:rsidP="00010719">
      <w:pPr>
        <w:spacing w:line="259" w:lineRule="auto"/>
        <w:ind w:left="-1440" w:right="10464"/>
        <w:jc w:val="center"/>
      </w:pPr>
    </w:p>
    <w:p w14:paraId="39CE60E5" w14:textId="77777777" w:rsidR="000E30B8" w:rsidRDefault="000E30B8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274" w:type="dxa"/>
        <w:tblInd w:w="-223" w:type="dxa"/>
        <w:tblCellMar>
          <w:top w:w="10" w:type="dxa"/>
          <w:left w:w="110" w:type="dxa"/>
          <w:right w:w="108" w:type="dxa"/>
        </w:tblCellMar>
        <w:tblLook w:val="04A0" w:firstRow="1" w:lastRow="0" w:firstColumn="1" w:lastColumn="0" w:noHBand="0" w:noVBand="1"/>
      </w:tblPr>
      <w:tblGrid>
        <w:gridCol w:w="1646"/>
        <w:gridCol w:w="449"/>
        <w:gridCol w:w="986"/>
        <w:gridCol w:w="1267"/>
        <w:gridCol w:w="977"/>
        <w:gridCol w:w="746"/>
        <w:gridCol w:w="548"/>
        <w:gridCol w:w="945"/>
        <w:gridCol w:w="1445"/>
        <w:gridCol w:w="265"/>
      </w:tblGrid>
      <w:tr w:rsidR="0023346F" w14:paraId="5533BE60" w14:textId="77777777">
        <w:trPr>
          <w:trHeight w:val="667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750BD" w14:textId="77777777" w:rsidR="0023346F" w:rsidRDefault="0020796E" w:rsidP="00010719">
            <w:pPr>
              <w:spacing w:line="259" w:lineRule="auto"/>
              <w:ind w:left="2" w:right="0"/>
              <w:jc w:val="center"/>
            </w:pPr>
            <w:r>
              <w:rPr>
                <w:sz w:val="26"/>
                <w:u w:val="single" w:color="000000"/>
              </w:rPr>
              <w:t>PROGRAM:</w:t>
            </w:r>
          </w:p>
        </w:tc>
        <w:tc>
          <w:tcPr>
            <w:tcW w:w="32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12C50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r>
              <w:t>A004001</w:t>
            </w:r>
          </w:p>
        </w:tc>
        <w:tc>
          <w:tcPr>
            <w:tcW w:w="39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DE81A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r>
              <w:rPr>
                <w:sz w:val="30"/>
              </w:rPr>
              <w:t>RAZVOJ ODGOJNO</w:t>
            </w:r>
          </w:p>
          <w:p w14:paraId="2BAE34FE" w14:textId="77777777" w:rsidR="0023346F" w:rsidRDefault="0020796E" w:rsidP="00010719">
            <w:pPr>
              <w:spacing w:line="259" w:lineRule="auto"/>
              <w:ind w:left="10" w:right="0"/>
              <w:jc w:val="center"/>
            </w:pPr>
            <w:r>
              <w:rPr>
                <w:sz w:val="30"/>
              </w:rPr>
              <w:t>OBRAZOVNOG SUSTAVA</w:t>
            </w:r>
          </w:p>
        </w:tc>
      </w:tr>
      <w:tr w:rsidR="0023346F" w14:paraId="21BC93E3" w14:textId="77777777" w:rsidTr="007B2196">
        <w:trPr>
          <w:trHeight w:val="3866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B5B5E" w14:textId="77777777" w:rsidR="0023346F" w:rsidRDefault="0020796E" w:rsidP="00010719">
            <w:pPr>
              <w:spacing w:line="259" w:lineRule="auto"/>
              <w:ind w:left="7" w:right="0"/>
              <w:jc w:val="center"/>
            </w:pPr>
            <w:proofErr w:type="spellStart"/>
            <w:r>
              <w:rPr>
                <w:sz w:val="26"/>
              </w:rPr>
              <w:lastRenderedPageBreak/>
              <w:t>Cilj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1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CED9A" w14:textId="6D917A8C" w:rsidR="0097407B" w:rsidRDefault="0020796E" w:rsidP="00010719">
            <w:pPr>
              <w:spacing w:line="251" w:lineRule="auto"/>
              <w:ind w:left="0" w:right="77" w:firstLine="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Osnovni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cilj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ovog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programa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unapre</w:t>
            </w:r>
            <w:r w:rsidR="0097407B">
              <w:rPr>
                <w:sz w:val="28"/>
              </w:rPr>
              <w:t>đ</w:t>
            </w:r>
            <w:r>
              <w:rPr>
                <w:sz w:val="28"/>
              </w:rPr>
              <w:t>enje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obrazovnog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sustava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njegova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uskla</w:t>
            </w:r>
            <w:r w:rsidR="00547EC2">
              <w:rPr>
                <w:sz w:val="28"/>
              </w:rPr>
              <w:t>đ</w:t>
            </w:r>
            <w:r>
              <w:rPr>
                <w:sz w:val="28"/>
              </w:rPr>
              <w:t>enost</w:t>
            </w:r>
            <w:proofErr w:type="spellEnd"/>
            <w:r>
              <w:rPr>
                <w:sz w:val="28"/>
              </w:rPr>
              <w:t xml:space="preserve"> s </w:t>
            </w:r>
            <w:proofErr w:type="spellStart"/>
            <w:r>
              <w:rPr>
                <w:sz w:val="28"/>
              </w:rPr>
              <w:t>potrebama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gospodarstvu</w:t>
            </w:r>
            <w:proofErr w:type="spellEnd"/>
            <w:r>
              <w:rPr>
                <w:sz w:val="28"/>
              </w:rPr>
              <w:t xml:space="preserve">. Program </w:t>
            </w:r>
            <w:proofErr w:type="spellStart"/>
            <w:r w:rsidR="0097407B">
              <w:rPr>
                <w:sz w:val="28"/>
              </w:rPr>
              <w:t>obuhvača</w:t>
            </w:r>
            <w:proofErr w:type="spellEnd"/>
            <w:r w:rsidR="0097407B">
              <w:rPr>
                <w:sz w:val="28"/>
              </w:rPr>
              <w:t>:</w:t>
            </w:r>
          </w:p>
          <w:p w14:paraId="7A466BD8" w14:textId="72450B7E" w:rsidR="007B2196" w:rsidRDefault="007B2196" w:rsidP="00010719">
            <w:pPr>
              <w:numPr>
                <w:ilvl w:val="0"/>
                <w:numId w:val="6"/>
              </w:numPr>
              <w:ind w:left="0" w:right="0"/>
              <w:jc w:val="center"/>
              <w:rPr>
                <w:bCs/>
              </w:rPr>
            </w:pPr>
            <w:r>
              <w:rPr>
                <w:bCs/>
              </w:rPr>
              <w:t xml:space="preserve">-      </w:t>
            </w:r>
            <w:proofErr w:type="spellStart"/>
            <w:r w:rsidRPr="007B2196">
              <w:rPr>
                <w:bCs/>
              </w:rPr>
              <w:t>Sudjelovanja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učenika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na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različitim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manifestacijama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odgoja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i</w:t>
            </w:r>
            <w:proofErr w:type="spellEnd"/>
          </w:p>
          <w:p w14:paraId="724A6E02" w14:textId="14376E8A" w:rsidR="007B2196" w:rsidRPr="007B2196" w:rsidRDefault="007B2196" w:rsidP="00010719">
            <w:pPr>
              <w:numPr>
                <w:ilvl w:val="0"/>
                <w:numId w:val="6"/>
              </w:numPr>
              <w:ind w:left="0" w:right="0"/>
              <w:jc w:val="center"/>
              <w:rPr>
                <w:bCs/>
              </w:rPr>
            </w:pPr>
            <w:proofErr w:type="spellStart"/>
            <w:r w:rsidRPr="007B2196">
              <w:rPr>
                <w:bCs/>
              </w:rPr>
              <w:t>školstva</w:t>
            </w:r>
            <w:proofErr w:type="spellEnd"/>
          </w:p>
          <w:p w14:paraId="7AA44589" w14:textId="77777777" w:rsidR="007B2196" w:rsidRPr="00587AB6" w:rsidRDefault="007B2196" w:rsidP="00010719">
            <w:pPr>
              <w:numPr>
                <w:ilvl w:val="0"/>
                <w:numId w:val="5"/>
              </w:numPr>
              <w:ind w:right="0"/>
              <w:jc w:val="center"/>
              <w:rPr>
                <w:bCs/>
              </w:rPr>
            </w:pPr>
            <w:proofErr w:type="spellStart"/>
            <w:r w:rsidRPr="00587AB6">
              <w:rPr>
                <w:bCs/>
              </w:rPr>
              <w:t>Nabavka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udžbenika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i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pribora</w:t>
            </w:r>
            <w:proofErr w:type="spellEnd"/>
            <w:r w:rsidRPr="00587AB6">
              <w:rPr>
                <w:bCs/>
              </w:rPr>
              <w:t xml:space="preserve"> za </w:t>
            </w:r>
            <w:proofErr w:type="spellStart"/>
            <w:r w:rsidRPr="00587AB6">
              <w:rPr>
                <w:bCs/>
              </w:rPr>
              <w:t>učenike</w:t>
            </w:r>
            <w:proofErr w:type="spellEnd"/>
          </w:p>
          <w:p w14:paraId="0B0C9395" w14:textId="77777777" w:rsidR="007B2196" w:rsidRPr="00587AB6" w:rsidRDefault="007B2196" w:rsidP="00010719">
            <w:pPr>
              <w:numPr>
                <w:ilvl w:val="0"/>
                <w:numId w:val="5"/>
              </w:numPr>
              <w:ind w:right="0"/>
              <w:jc w:val="center"/>
              <w:rPr>
                <w:bCs/>
              </w:rPr>
            </w:pPr>
            <w:proofErr w:type="spellStart"/>
            <w:r w:rsidRPr="00587AB6">
              <w:rPr>
                <w:bCs/>
              </w:rPr>
              <w:t>Osigurana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sredstva</w:t>
            </w:r>
            <w:proofErr w:type="spellEnd"/>
            <w:r w:rsidRPr="00587AB6">
              <w:rPr>
                <w:bCs/>
              </w:rPr>
              <w:t xml:space="preserve"> za </w:t>
            </w:r>
            <w:proofErr w:type="spellStart"/>
            <w:r w:rsidRPr="00587AB6">
              <w:rPr>
                <w:bCs/>
              </w:rPr>
              <w:t>projekt</w:t>
            </w:r>
            <w:proofErr w:type="spellEnd"/>
            <w:r w:rsidRPr="00587AB6">
              <w:rPr>
                <w:bCs/>
              </w:rPr>
              <w:t xml:space="preserve"> e</w:t>
            </w:r>
            <w:r>
              <w:rPr>
                <w:bCs/>
              </w:rPr>
              <w:t>-</w:t>
            </w:r>
            <w:proofErr w:type="spellStart"/>
            <w:r w:rsidRPr="00587AB6">
              <w:rPr>
                <w:bCs/>
              </w:rPr>
              <w:t>škole</w:t>
            </w:r>
            <w:proofErr w:type="spellEnd"/>
          </w:p>
          <w:p w14:paraId="7C866383" w14:textId="77777777" w:rsidR="007B2196" w:rsidRPr="00587AB6" w:rsidRDefault="007B2196" w:rsidP="00010719">
            <w:pPr>
              <w:numPr>
                <w:ilvl w:val="0"/>
                <w:numId w:val="5"/>
              </w:numPr>
              <w:ind w:right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š</w:t>
            </w:r>
            <w:r w:rsidRPr="00587AB6">
              <w:rPr>
                <w:bCs/>
              </w:rPr>
              <w:t>kola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ima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pomoćnike</w:t>
            </w:r>
            <w:proofErr w:type="spellEnd"/>
            <w:r w:rsidRPr="00587AB6">
              <w:rPr>
                <w:bCs/>
              </w:rPr>
              <w:t xml:space="preserve"> u </w:t>
            </w:r>
            <w:proofErr w:type="spellStart"/>
            <w:r w:rsidRPr="00587AB6">
              <w:rPr>
                <w:bCs/>
              </w:rPr>
              <w:t>nastavi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kako</w:t>
            </w:r>
            <w:proofErr w:type="spellEnd"/>
            <w:r w:rsidRPr="00587AB6">
              <w:rPr>
                <w:bCs/>
              </w:rPr>
              <w:t xml:space="preserve"> bi se </w:t>
            </w:r>
            <w:proofErr w:type="spellStart"/>
            <w:r w:rsidRPr="00587AB6">
              <w:rPr>
                <w:bCs/>
              </w:rPr>
              <w:t>djeca</w:t>
            </w:r>
            <w:proofErr w:type="spellEnd"/>
            <w:r w:rsidRPr="00587AB6">
              <w:rPr>
                <w:bCs/>
              </w:rPr>
              <w:t xml:space="preserve"> s </w:t>
            </w:r>
            <w:proofErr w:type="spellStart"/>
            <w:r w:rsidRPr="00587AB6">
              <w:rPr>
                <w:bCs/>
              </w:rPr>
              <w:t>poteškoćama</w:t>
            </w:r>
            <w:proofErr w:type="spellEnd"/>
          </w:p>
          <w:p w14:paraId="4AA4951F" w14:textId="2D9850F1" w:rsidR="007B2196" w:rsidRPr="00587AB6" w:rsidRDefault="007B2196" w:rsidP="00010719">
            <w:pPr>
              <w:ind w:left="0"/>
              <w:jc w:val="center"/>
              <w:rPr>
                <w:bCs/>
              </w:rPr>
            </w:pPr>
            <w:r w:rsidRPr="00587AB6">
              <w:rPr>
                <w:bCs/>
              </w:rPr>
              <w:t xml:space="preserve">u </w:t>
            </w:r>
            <w:proofErr w:type="spellStart"/>
            <w:r w:rsidRPr="00587AB6">
              <w:rPr>
                <w:bCs/>
              </w:rPr>
              <w:t>razvoju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imala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adekvatnu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pomoć</w:t>
            </w:r>
            <w:proofErr w:type="spellEnd"/>
            <w:r w:rsidRPr="00587AB6">
              <w:rPr>
                <w:bCs/>
              </w:rPr>
              <w:t xml:space="preserve"> u </w:t>
            </w:r>
            <w:proofErr w:type="spellStart"/>
            <w:r w:rsidRPr="00587AB6">
              <w:rPr>
                <w:bCs/>
              </w:rPr>
              <w:t>nastavi</w:t>
            </w:r>
            <w:proofErr w:type="spellEnd"/>
          </w:p>
          <w:p w14:paraId="26F99BE8" w14:textId="77777777" w:rsidR="007B2196" w:rsidRDefault="007B2196" w:rsidP="00010719">
            <w:pPr>
              <w:numPr>
                <w:ilvl w:val="0"/>
                <w:numId w:val="5"/>
              </w:numPr>
              <w:ind w:right="0"/>
              <w:jc w:val="center"/>
              <w:rPr>
                <w:bCs/>
              </w:rPr>
            </w:pPr>
            <w:proofErr w:type="spellStart"/>
            <w:r w:rsidRPr="00587AB6">
              <w:rPr>
                <w:bCs/>
              </w:rPr>
              <w:t>Osigurana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sredstva</w:t>
            </w:r>
            <w:proofErr w:type="spellEnd"/>
            <w:r w:rsidRPr="00587AB6">
              <w:rPr>
                <w:bCs/>
              </w:rPr>
              <w:t xml:space="preserve"> za </w:t>
            </w:r>
            <w:proofErr w:type="spellStart"/>
            <w:r w:rsidRPr="00587AB6">
              <w:rPr>
                <w:bCs/>
              </w:rPr>
              <w:t>prehranu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učenika</w:t>
            </w:r>
            <w:proofErr w:type="spellEnd"/>
            <w:r w:rsidRPr="00587AB6">
              <w:rPr>
                <w:bCs/>
              </w:rPr>
              <w:t xml:space="preserve">- </w:t>
            </w:r>
            <w:proofErr w:type="spellStart"/>
            <w:r w:rsidRPr="00587AB6">
              <w:rPr>
                <w:bCs/>
              </w:rPr>
              <w:t>učeničke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marende</w:t>
            </w:r>
            <w:proofErr w:type="spellEnd"/>
          </w:p>
          <w:p w14:paraId="02841F97" w14:textId="0A20A465" w:rsidR="0023346F" w:rsidRDefault="007B2196" w:rsidP="00010719">
            <w:pPr>
              <w:pStyle w:val="Odlomakpopisa"/>
              <w:numPr>
                <w:ilvl w:val="0"/>
                <w:numId w:val="5"/>
              </w:numPr>
              <w:spacing w:line="251" w:lineRule="auto"/>
              <w:ind w:right="77"/>
              <w:jc w:val="center"/>
            </w:pPr>
            <w:proofErr w:type="spellStart"/>
            <w:r w:rsidRPr="007B2196">
              <w:rPr>
                <w:bCs/>
              </w:rPr>
              <w:t>Dodijeljena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sredstva</w:t>
            </w:r>
            <w:proofErr w:type="spellEnd"/>
            <w:r w:rsidRPr="007B2196">
              <w:rPr>
                <w:bCs/>
              </w:rPr>
              <w:t xml:space="preserve"> za </w:t>
            </w:r>
            <w:proofErr w:type="spellStart"/>
            <w:r w:rsidRPr="007B2196">
              <w:rPr>
                <w:bCs/>
              </w:rPr>
              <w:t>opskrbu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školske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ustanove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higijenskim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potrepštinama</w:t>
            </w:r>
            <w:proofErr w:type="spellEnd"/>
            <w:r w:rsidRPr="007B2196">
              <w:rPr>
                <w:bCs/>
              </w:rPr>
              <w:t xml:space="preserve"> za </w:t>
            </w:r>
            <w:proofErr w:type="spellStart"/>
            <w:r w:rsidRPr="007B2196">
              <w:rPr>
                <w:bCs/>
              </w:rPr>
              <w:t>učenice</w:t>
            </w:r>
            <w:proofErr w:type="spellEnd"/>
          </w:p>
        </w:tc>
      </w:tr>
      <w:tr w:rsidR="00854D64" w14:paraId="62839EB9" w14:textId="77777777" w:rsidTr="00EB19A8">
        <w:trPr>
          <w:trHeight w:val="554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22F80" w14:textId="402DA5B9" w:rsidR="00854D64" w:rsidRDefault="00D90388" w:rsidP="00070F26">
            <w:pPr>
              <w:spacing w:line="259" w:lineRule="auto"/>
              <w:ind w:left="0" w:right="10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5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1A73A" w14:textId="24DF2523" w:rsidR="00854D64" w:rsidRDefault="00E4177A" w:rsidP="00070F26">
            <w:pPr>
              <w:spacing w:line="259" w:lineRule="auto"/>
              <w:ind w:left="0" w:right="2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9578E" w14:textId="4D9ACAA2" w:rsidR="00854D64" w:rsidRDefault="00771C9F" w:rsidP="00070F26">
            <w:pPr>
              <w:spacing w:line="259" w:lineRule="auto"/>
              <w:ind w:left="2" w:right="0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  <w:tc>
          <w:tcPr>
            <w:tcW w:w="26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B00A33F" w14:textId="77777777" w:rsidR="00854D64" w:rsidRDefault="00854D64" w:rsidP="00070F26">
            <w:pPr>
              <w:spacing w:after="160" w:line="259" w:lineRule="auto"/>
              <w:ind w:left="0" w:right="0"/>
              <w:jc w:val="center"/>
            </w:pPr>
          </w:p>
        </w:tc>
      </w:tr>
      <w:tr w:rsidR="00854D64" w14:paraId="697D3524" w14:textId="77777777" w:rsidTr="00EB19A8">
        <w:trPr>
          <w:trHeight w:val="286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CFC57" w14:textId="6F4E0075" w:rsidR="00854D64" w:rsidRDefault="00E4177A" w:rsidP="00010719">
            <w:pPr>
              <w:spacing w:line="259" w:lineRule="auto"/>
              <w:ind w:left="0" w:right="7"/>
              <w:jc w:val="center"/>
            </w:pPr>
            <w:r>
              <w:t>617.289,68</w:t>
            </w:r>
          </w:p>
        </w:tc>
        <w:tc>
          <w:tcPr>
            <w:tcW w:w="45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026A2" w14:textId="7D44F046" w:rsidR="00854D64" w:rsidRDefault="00E4177A" w:rsidP="00010719">
            <w:pPr>
              <w:spacing w:line="259" w:lineRule="auto"/>
              <w:ind w:left="0" w:right="5"/>
              <w:jc w:val="center"/>
            </w:pPr>
            <w:r>
              <w:t>253.890,90</w:t>
            </w:r>
          </w:p>
        </w:tc>
        <w:tc>
          <w:tcPr>
            <w:tcW w:w="2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70180" w14:textId="237FF8DC" w:rsidR="00854D64" w:rsidRDefault="007B6B09" w:rsidP="00010719">
            <w:pPr>
              <w:spacing w:line="259" w:lineRule="auto"/>
              <w:ind w:left="0" w:right="5"/>
              <w:jc w:val="center"/>
            </w:pPr>
            <w:r>
              <w:t>41,13</w:t>
            </w:r>
          </w:p>
        </w:tc>
        <w:tc>
          <w:tcPr>
            <w:tcW w:w="265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7314DA9" w14:textId="77777777" w:rsidR="00854D64" w:rsidRDefault="00854D64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367C904E" w14:textId="77777777" w:rsidTr="002F7324">
        <w:trPr>
          <w:trHeight w:val="658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CA3BD" w14:textId="77777777" w:rsidR="0023346F" w:rsidRPr="00331C40" w:rsidRDefault="0020796E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Pokazatelj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učinka</w:t>
            </w:r>
            <w:proofErr w:type="spellEnd"/>
          </w:p>
        </w:tc>
        <w:tc>
          <w:tcPr>
            <w:tcW w:w="14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2E39" w14:textId="77777777" w:rsidR="0023346F" w:rsidRPr="00331C40" w:rsidRDefault="0020796E" w:rsidP="00010719">
            <w:pPr>
              <w:spacing w:line="259" w:lineRule="auto"/>
              <w:ind w:left="0" w:right="1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43320" w14:textId="77777777" w:rsidR="0023346F" w:rsidRPr="00331C40" w:rsidRDefault="0020796E" w:rsidP="00010719">
            <w:pPr>
              <w:spacing w:line="259" w:lineRule="auto"/>
              <w:ind w:left="0" w:right="11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7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A1430" w14:textId="3D4A2BAB" w:rsidR="0023346F" w:rsidRPr="00331C40" w:rsidRDefault="0020796E" w:rsidP="00E4177A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Polazna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vrijednost</w:t>
            </w:r>
            <w:proofErr w:type="spellEnd"/>
            <w:r w:rsidRPr="00331C40">
              <w:rPr>
                <w:sz w:val="20"/>
                <w:szCs w:val="20"/>
              </w:rPr>
              <w:t xml:space="preserve"> 202</w:t>
            </w:r>
            <w:r w:rsidR="00E4177A">
              <w:rPr>
                <w:sz w:val="20"/>
                <w:szCs w:val="20"/>
              </w:rPr>
              <w:t>5</w:t>
            </w:r>
            <w:r w:rsidRPr="00331C40">
              <w:rPr>
                <w:sz w:val="20"/>
                <w:szCs w:val="20"/>
              </w:rPr>
              <w:t>.</w:t>
            </w:r>
          </w:p>
        </w:tc>
        <w:tc>
          <w:tcPr>
            <w:tcW w:w="1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54CCD" w14:textId="77777777" w:rsidR="0023346F" w:rsidRPr="00331C40" w:rsidRDefault="0020796E" w:rsidP="00010719">
            <w:pPr>
              <w:spacing w:line="259" w:lineRule="auto"/>
              <w:ind w:left="19" w:right="15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Izvor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04CBB" w14:textId="23C90ACB" w:rsidR="0023346F" w:rsidRPr="00331C40" w:rsidRDefault="006B5726" w:rsidP="00E4177A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E4177A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3030D8" w14:paraId="273443BC" w14:textId="77777777" w:rsidTr="002F7324">
        <w:trPr>
          <w:trHeight w:val="264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8C93D" w14:textId="30BC8A62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Index</w:t>
            </w:r>
          </w:p>
        </w:tc>
        <w:tc>
          <w:tcPr>
            <w:tcW w:w="14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D1F3F" w14:textId="4C15A9CB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odnos</w:t>
            </w:r>
            <w:proofErr w:type="spellEnd"/>
            <w:r>
              <w:t xml:space="preserve"> </w:t>
            </w:r>
            <w:proofErr w:type="spellStart"/>
            <w:r>
              <w:t>planiranog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ostvarenog</w:t>
            </w:r>
            <w:proofErr w:type="spellEnd"/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497EA" w14:textId="761FA291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%</w:t>
            </w:r>
          </w:p>
        </w:tc>
        <w:tc>
          <w:tcPr>
            <w:tcW w:w="17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4D8A8" w14:textId="36AC7C01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100</w:t>
            </w:r>
          </w:p>
        </w:tc>
        <w:tc>
          <w:tcPr>
            <w:tcW w:w="1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8670C" w14:textId="121DF86D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Financijsko</w:t>
            </w:r>
            <w:proofErr w:type="spellEnd"/>
            <w:r>
              <w:t xml:space="preserve"> </w:t>
            </w:r>
            <w:proofErr w:type="spellStart"/>
            <w:r>
              <w:t>izvješće</w:t>
            </w:r>
            <w:proofErr w:type="spellEnd"/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5EBCF" w14:textId="732C3D63" w:rsidR="003030D8" w:rsidRDefault="007B6B09" w:rsidP="003030D8">
            <w:pPr>
              <w:spacing w:after="160" w:line="259" w:lineRule="auto"/>
              <w:ind w:left="0" w:right="0"/>
              <w:jc w:val="center"/>
            </w:pPr>
            <w:r>
              <w:t>41</w:t>
            </w:r>
            <w:r w:rsidR="008B21D7">
              <w:t>,1</w:t>
            </w:r>
            <w:r>
              <w:t>3</w:t>
            </w:r>
            <w:r w:rsidR="003030D8">
              <w:t>%</w:t>
            </w:r>
          </w:p>
        </w:tc>
      </w:tr>
      <w:tr w:rsidR="0023346F" w14:paraId="064C1A47" w14:textId="77777777" w:rsidTr="002F7324">
        <w:trPr>
          <w:trHeight w:val="264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74D7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4146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1134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0EAE8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0993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322D5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779AD0D1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170" w:type="dxa"/>
        <w:tblInd w:w="-72" w:type="dxa"/>
        <w:tblCellMar>
          <w:top w:w="34" w:type="dxa"/>
          <w:left w:w="58" w:type="dxa"/>
        </w:tblCellMar>
        <w:tblLook w:val="04A0" w:firstRow="1" w:lastRow="0" w:firstColumn="1" w:lastColumn="0" w:noHBand="0" w:noVBand="1"/>
      </w:tblPr>
      <w:tblGrid>
        <w:gridCol w:w="1646"/>
        <w:gridCol w:w="46"/>
        <w:gridCol w:w="1229"/>
        <w:gridCol w:w="1493"/>
        <w:gridCol w:w="78"/>
        <w:gridCol w:w="1380"/>
        <w:gridCol w:w="544"/>
        <w:gridCol w:w="667"/>
        <w:gridCol w:w="2087"/>
      </w:tblGrid>
      <w:tr w:rsidR="0023346F" w14:paraId="599E7A77" w14:textId="77777777" w:rsidTr="00F9502C">
        <w:trPr>
          <w:trHeight w:val="989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9C908" w14:textId="77777777" w:rsidR="0023346F" w:rsidRDefault="0020796E" w:rsidP="00010719">
            <w:pPr>
              <w:spacing w:line="259" w:lineRule="auto"/>
              <w:ind w:left="19" w:right="0" w:hanging="5"/>
              <w:jc w:val="center"/>
            </w:pPr>
            <w:proofErr w:type="spellStart"/>
            <w:r>
              <w:rPr>
                <w:sz w:val="30"/>
              </w:rPr>
              <w:t>Aktivnost</w:t>
            </w:r>
            <w:proofErr w:type="spellEnd"/>
            <w:r>
              <w:rPr>
                <w:sz w:val="30"/>
              </w:rPr>
              <w:t xml:space="preserve">/ </w:t>
            </w:r>
            <w:proofErr w:type="spellStart"/>
            <w:r>
              <w:rPr>
                <w:sz w:val="30"/>
              </w:rPr>
              <w:t>Projekt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1E8FB" w14:textId="4765F8DB" w:rsidR="0023346F" w:rsidRDefault="0020796E" w:rsidP="00010719">
            <w:pPr>
              <w:spacing w:line="259" w:lineRule="auto"/>
              <w:ind w:left="53" w:right="0"/>
              <w:jc w:val="center"/>
            </w:pPr>
            <w:r>
              <w:rPr>
                <w:sz w:val="28"/>
              </w:rPr>
              <w:t>A004001A400103</w:t>
            </w:r>
          </w:p>
        </w:tc>
        <w:tc>
          <w:tcPr>
            <w:tcW w:w="46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E46A" w14:textId="6844271A" w:rsidR="0023346F" w:rsidRDefault="0020796E" w:rsidP="00010719">
            <w:pPr>
              <w:spacing w:line="259" w:lineRule="auto"/>
              <w:ind w:left="109" w:right="0" w:hanging="5"/>
              <w:jc w:val="center"/>
            </w:pPr>
            <w:r>
              <w:rPr>
                <w:sz w:val="30"/>
              </w:rPr>
              <w:t>NATJECANJA</w:t>
            </w:r>
            <w:r w:rsidR="000776F6">
              <w:rPr>
                <w:sz w:val="30"/>
              </w:rPr>
              <w:t xml:space="preserve">, </w:t>
            </w:r>
            <w:r>
              <w:rPr>
                <w:sz w:val="30"/>
              </w:rPr>
              <w:t xml:space="preserve">MANIFESTACIJE </w:t>
            </w:r>
            <w:r w:rsidR="000776F6">
              <w:rPr>
                <w:sz w:val="30"/>
              </w:rPr>
              <w:t>I</w:t>
            </w:r>
            <w:r>
              <w:rPr>
                <w:sz w:val="30"/>
              </w:rPr>
              <w:t xml:space="preserve"> OSTALO</w:t>
            </w:r>
          </w:p>
        </w:tc>
      </w:tr>
      <w:tr w:rsidR="0023346F" w14:paraId="721C3E28" w14:textId="77777777" w:rsidTr="006E4C14">
        <w:trPr>
          <w:trHeight w:val="1054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D1DC5" w14:textId="77777777" w:rsidR="0023346F" w:rsidRDefault="0020796E" w:rsidP="00010719">
            <w:pPr>
              <w:spacing w:line="259" w:lineRule="auto"/>
              <w:ind w:left="19" w:right="407"/>
              <w:jc w:val="center"/>
            </w:pPr>
            <w:proofErr w:type="spellStart"/>
            <w:r>
              <w:rPr>
                <w:sz w:val="30"/>
              </w:rPr>
              <w:t>Zakonska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druga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pravna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osnova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74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943D6" w14:textId="33B10A07" w:rsidR="0023346F" w:rsidRDefault="00117780" w:rsidP="00010719">
            <w:pPr>
              <w:pStyle w:val="Odlomakpopisa"/>
              <w:numPr>
                <w:ilvl w:val="0"/>
                <w:numId w:val="5"/>
              </w:numPr>
              <w:spacing w:line="259" w:lineRule="auto"/>
              <w:ind w:right="0"/>
              <w:jc w:val="center"/>
            </w:pPr>
            <w:proofErr w:type="spellStart"/>
            <w:r>
              <w:t>Odluke</w:t>
            </w:r>
            <w:proofErr w:type="spellEnd"/>
            <w:r>
              <w:t xml:space="preserve"> </w:t>
            </w:r>
            <w:proofErr w:type="spellStart"/>
            <w:r>
              <w:t>Županije</w:t>
            </w:r>
            <w:proofErr w:type="spellEnd"/>
          </w:p>
        </w:tc>
      </w:tr>
      <w:tr w:rsidR="0023346F" w14:paraId="2C71A969" w14:textId="77777777" w:rsidTr="00F9502C">
        <w:trPr>
          <w:trHeight w:val="3087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9876E" w14:textId="77777777" w:rsidR="0023346F" w:rsidRDefault="0020796E" w:rsidP="00010719">
            <w:pPr>
              <w:spacing w:line="259" w:lineRule="auto"/>
              <w:ind w:left="10" w:right="148" w:firstLine="14"/>
              <w:jc w:val="center"/>
            </w:pPr>
            <w:proofErr w:type="spellStart"/>
            <w:r>
              <w:rPr>
                <w:sz w:val="30"/>
              </w:rPr>
              <w:t>Opis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aktivnosti</w:t>
            </w:r>
            <w:proofErr w:type="spellEnd"/>
            <w:r>
              <w:rPr>
                <w:sz w:val="30"/>
              </w:rPr>
              <w:t xml:space="preserve"> / </w:t>
            </w:r>
            <w:proofErr w:type="spellStart"/>
            <w:r>
              <w:rPr>
                <w:sz w:val="30"/>
              </w:rPr>
              <w:t>projekta</w:t>
            </w:r>
            <w:proofErr w:type="spellEnd"/>
          </w:p>
        </w:tc>
        <w:tc>
          <w:tcPr>
            <w:tcW w:w="74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B8A71" w14:textId="2F11A876" w:rsidR="00A20F4F" w:rsidRDefault="00A20F4F" w:rsidP="00010719">
            <w:pPr>
              <w:ind w:left="0"/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Pr="007B2DE1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sufinanciranje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troškova</w:t>
            </w:r>
            <w:proofErr w:type="spellEnd"/>
            <w:r w:rsidR="000776F6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E2B37">
              <w:t xml:space="preserve"> </w:t>
            </w:r>
            <w:proofErr w:type="spellStart"/>
            <w:r w:rsidRPr="00EE2B37">
              <w:t>sudjelovanja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učenika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na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županijskim</w:t>
            </w:r>
            <w:proofErr w:type="spellEnd"/>
            <w:r w:rsidRPr="00EE2B37">
              <w:t xml:space="preserve">, </w:t>
            </w:r>
            <w:proofErr w:type="spellStart"/>
            <w:r w:rsidRPr="00EE2B37">
              <w:t>međužupanijskim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državnim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natjecanjima</w:t>
            </w:r>
            <w:proofErr w:type="spellEnd"/>
            <w:r w:rsidRPr="00EE2B37">
              <w:t xml:space="preserve">, </w:t>
            </w:r>
            <w:proofErr w:type="spellStart"/>
            <w:r w:rsidRPr="00EE2B37">
              <w:t>kao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suradnje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među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školama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te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sudjelovanje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na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manifestacijama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iz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matičnih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županijskih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sredstava</w:t>
            </w:r>
            <w:proofErr w:type="spellEnd"/>
            <w:r w:rsidRPr="00EE2B37">
              <w:t xml:space="preserve">, </w:t>
            </w:r>
            <w:proofErr w:type="spellStart"/>
            <w:r w:rsidRPr="00EE2B37">
              <w:t>ali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ostalih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izvora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financiranja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koje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škole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uspiju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osigurati</w:t>
            </w:r>
            <w:proofErr w:type="spellEnd"/>
            <w:r w:rsidRPr="00EE2B37">
              <w:t>.</w:t>
            </w:r>
          </w:p>
          <w:p w14:paraId="334AFF32" w14:textId="77777777" w:rsidR="00A20F4F" w:rsidRDefault="00A20F4F" w:rsidP="00010719">
            <w:pPr>
              <w:ind w:left="0"/>
              <w:jc w:val="center"/>
              <w:rPr>
                <w:bCs/>
              </w:rPr>
            </w:pPr>
            <w:proofErr w:type="spellStart"/>
            <w:r w:rsidRPr="007B2DE1">
              <w:rPr>
                <w:bCs/>
              </w:rPr>
              <w:t>Sudjelujući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svim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razinama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natjecanja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učitelji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motiviraju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učenike</w:t>
            </w:r>
            <w:proofErr w:type="spellEnd"/>
            <w:r w:rsidRPr="007B2DE1">
              <w:rPr>
                <w:bCs/>
              </w:rPr>
              <w:t xml:space="preserve"> da </w:t>
            </w:r>
            <w:proofErr w:type="spellStart"/>
            <w:r w:rsidRPr="007B2DE1">
              <w:rPr>
                <w:bCs/>
              </w:rPr>
              <w:t>budu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što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uporniji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uspješniji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te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ih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potiču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dodatan</w:t>
            </w:r>
            <w:proofErr w:type="spellEnd"/>
            <w:r w:rsidRPr="007B2DE1">
              <w:rPr>
                <w:bCs/>
              </w:rPr>
              <w:t xml:space="preserve"> rad. Time se </w:t>
            </w:r>
            <w:proofErr w:type="spellStart"/>
            <w:r w:rsidRPr="007B2DE1">
              <w:rPr>
                <w:bCs/>
              </w:rPr>
              <w:t>podiže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kvaliteta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rada</w:t>
            </w:r>
            <w:proofErr w:type="spellEnd"/>
            <w:r w:rsidRPr="007B2DE1">
              <w:rPr>
                <w:bCs/>
              </w:rPr>
              <w:t xml:space="preserve"> u </w:t>
            </w:r>
            <w:proofErr w:type="spellStart"/>
            <w:r w:rsidRPr="007B2DE1">
              <w:rPr>
                <w:bCs/>
              </w:rPr>
              <w:t>školi</w:t>
            </w:r>
            <w:proofErr w:type="spellEnd"/>
            <w:r w:rsidRPr="007B2DE1">
              <w:rPr>
                <w:bCs/>
              </w:rPr>
              <w:t>.</w:t>
            </w:r>
          </w:p>
          <w:p w14:paraId="5F2CFB9A" w14:textId="77777777" w:rsidR="00A20F4F" w:rsidRPr="007B2DE1" w:rsidRDefault="00A20F4F" w:rsidP="00010719">
            <w:pPr>
              <w:ind w:left="0"/>
              <w:jc w:val="center"/>
              <w:rPr>
                <w:bCs/>
              </w:rPr>
            </w:pPr>
            <w:proofErr w:type="spellStart"/>
            <w:r w:rsidRPr="007B2DE1">
              <w:rPr>
                <w:bCs/>
              </w:rPr>
              <w:t>Škola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postiže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visoke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rezultate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raznim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natjecanjima</w:t>
            </w:r>
            <w:proofErr w:type="spellEnd"/>
            <w:r w:rsidRPr="007B2DE1">
              <w:rPr>
                <w:bCs/>
              </w:rPr>
              <w:t xml:space="preserve">. </w:t>
            </w:r>
            <w:proofErr w:type="spellStart"/>
            <w:r w:rsidRPr="007B2DE1">
              <w:rPr>
                <w:bCs/>
              </w:rPr>
              <w:t>Učenici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naše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škole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sudjelovali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su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školskim</w:t>
            </w:r>
            <w:proofErr w:type="spellEnd"/>
            <w:r w:rsidRPr="007B2DE1">
              <w:rPr>
                <w:bCs/>
              </w:rPr>
              <w:t xml:space="preserve">, </w:t>
            </w:r>
            <w:proofErr w:type="spellStart"/>
            <w:r w:rsidRPr="007B2DE1">
              <w:rPr>
                <w:bCs/>
              </w:rPr>
              <w:t>gradskim</w:t>
            </w:r>
            <w:proofErr w:type="spellEnd"/>
            <w:r w:rsidRPr="007B2DE1">
              <w:rPr>
                <w:bCs/>
              </w:rPr>
              <w:t xml:space="preserve">, </w:t>
            </w:r>
            <w:proofErr w:type="spellStart"/>
            <w:r w:rsidRPr="007B2DE1">
              <w:rPr>
                <w:bCs/>
              </w:rPr>
              <w:t>županijskim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te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državnim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natjecanjima</w:t>
            </w:r>
            <w:proofErr w:type="spellEnd"/>
            <w:r w:rsidRPr="007B2DE1">
              <w:rPr>
                <w:bCs/>
              </w:rPr>
              <w:t xml:space="preserve"> u </w:t>
            </w:r>
            <w:proofErr w:type="spellStart"/>
            <w:r w:rsidRPr="007B2DE1">
              <w:rPr>
                <w:bCs/>
              </w:rPr>
              <w:t>raznim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predmetima</w:t>
            </w:r>
            <w:proofErr w:type="spellEnd"/>
          </w:p>
          <w:p w14:paraId="5BBD2600" w14:textId="2E08B217" w:rsidR="00A20F4F" w:rsidRPr="007B2DE1" w:rsidRDefault="00A20F4F" w:rsidP="00010719">
            <w:pPr>
              <w:jc w:val="center"/>
              <w:rPr>
                <w:bCs/>
              </w:rPr>
            </w:pPr>
          </w:p>
          <w:p w14:paraId="2485649D" w14:textId="29DA8E01" w:rsidR="0023346F" w:rsidRDefault="0023346F" w:rsidP="00010719">
            <w:pPr>
              <w:spacing w:line="259" w:lineRule="auto"/>
              <w:ind w:left="39" w:right="0" w:hanging="10"/>
              <w:jc w:val="center"/>
            </w:pPr>
          </w:p>
        </w:tc>
      </w:tr>
      <w:tr w:rsidR="0023346F" w14:paraId="25B8D4F4" w14:textId="77777777" w:rsidTr="00F9502C">
        <w:trPr>
          <w:trHeight w:val="1296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CFAD6" w14:textId="77777777" w:rsidR="0023346F" w:rsidRDefault="0020796E" w:rsidP="00010719">
            <w:pPr>
              <w:spacing w:line="259" w:lineRule="auto"/>
              <w:ind w:left="0" w:right="0" w:firstLine="10"/>
              <w:jc w:val="center"/>
            </w:pPr>
            <w:proofErr w:type="spellStart"/>
            <w:r>
              <w:rPr>
                <w:sz w:val="30"/>
              </w:rPr>
              <w:lastRenderedPageBreak/>
              <w:t>Obrazloženje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izračuna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financijskih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sredstava</w:t>
            </w:r>
            <w:proofErr w:type="spellEnd"/>
          </w:p>
        </w:tc>
        <w:tc>
          <w:tcPr>
            <w:tcW w:w="74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FA77B" w14:textId="751E66C6" w:rsidR="0023346F" w:rsidRDefault="00A20F4F" w:rsidP="00010719">
            <w:pPr>
              <w:spacing w:line="259" w:lineRule="auto"/>
              <w:ind w:left="44" w:right="0" w:hanging="10"/>
              <w:jc w:val="center"/>
            </w:pPr>
            <w:proofErr w:type="spellStart"/>
            <w:r w:rsidRPr="00EE2B37">
              <w:t>Plaćaju</w:t>
            </w:r>
            <w:proofErr w:type="spellEnd"/>
            <w:r w:rsidRPr="00EE2B37">
              <w:t xml:space="preserve"> se </w:t>
            </w:r>
            <w:proofErr w:type="spellStart"/>
            <w:r w:rsidRPr="00EE2B37">
              <w:t>troškovi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pripreme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organizacije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natjecanja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te</w:t>
            </w:r>
            <w:proofErr w:type="spellEnd"/>
            <w:r w:rsidRPr="00EE2B37">
              <w:t xml:space="preserve"> prijevoz </w:t>
            </w:r>
            <w:proofErr w:type="spellStart"/>
            <w:r w:rsidRPr="00EE2B37">
              <w:t>učenika</w:t>
            </w:r>
            <w:proofErr w:type="spellEnd"/>
            <w:r w:rsidRPr="00EE2B37">
              <w:t xml:space="preserve">. </w:t>
            </w:r>
            <w:proofErr w:type="spellStart"/>
            <w:r w:rsidRPr="00EE2B37">
              <w:t>Natjecanja</w:t>
            </w:r>
            <w:proofErr w:type="spellEnd"/>
            <w:r w:rsidRPr="00EE2B37">
              <w:t xml:space="preserve"> se </w:t>
            </w:r>
            <w:proofErr w:type="spellStart"/>
            <w:r w:rsidRPr="00EE2B37">
              <w:t>provode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kao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sastavni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dio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redovitog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školskog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programa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tijekom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školske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godine</w:t>
            </w:r>
            <w:proofErr w:type="spellEnd"/>
            <w:r w:rsidR="00D6060F">
              <w:t xml:space="preserve">. </w:t>
            </w:r>
            <w:proofErr w:type="spellStart"/>
            <w:r w:rsidR="00D6060F">
              <w:t>Realiziranim</w:t>
            </w:r>
            <w:proofErr w:type="spellEnd"/>
            <w:r w:rsidR="00C21817"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iznosom</w:t>
            </w:r>
            <w:proofErr w:type="spellEnd"/>
            <w:r w:rsidR="00C21817"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obuhvaćen</w:t>
            </w:r>
            <w:r w:rsidR="009C349C" w:rsidRPr="009C349C">
              <w:rPr>
                <w:color w:val="auto"/>
              </w:rPr>
              <w:t>i</w:t>
            </w:r>
            <w:proofErr w:type="spellEnd"/>
            <w:r w:rsidR="009C349C" w:rsidRPr="009C349C">
              <w:rPr>
                <w:color w:val="auto"/>
              </w:rPr>
              <w:t xml:space="preserve"> </w:t>
            </w:r>
            <w:proofErr w:type="spellStart"/>
            <w:r w:rsidR="009C349C" w:rsidRPr="009C349C">
              <w:rPr>
                <w:color w:val="auto"/>
              </w:rPr>
              <w:t>su</w:t>
            </w:r>
            <w:proofErr w:type="spellEnd"/>
            <w:r w:rsidR="00D6060F">
              <w:rPr>
                <w:color w:val="auto"/>
              </w:rPr>
              <w:t xml:space="preserve"> </w:t>
            </w:r>
            <w:r w:rsidR="00C21817"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proje</w:t>
            </w:r>
            <w:r w:rsidR="009C349C" w:rsidRPr="009C349C">
              <w:rPr>
                <w:color w:val="auto"/>
              </w:rPr>
              <w:t>k</w:t>
            </w:r>
            <w:r w:rsidR="00C21817" w:rsidRPr="009C349C">
              <w:rPr>
                <w:color w:val="auto"/>
              </w:rPr>
              <w:t>t</w:t>
            </w:r>
            <w:r w:rsidR="009C349C" w:rsidRPr="009C349C">
              <w:rPr>
                <w:color w:val="auto"/>
              </w:rPr>
              <w:t>i</w:t>
            </w:r>
            <w:proofErr w:type="spellEnd"/>
            <w:r w:rsidR="009C349C" w:rsidRPr="009C349C">
              <w:rPr>
                <w:color w:val="auto"/>
              </w:rPr>
              <w:t xml:space="preserve"> </w:t>
            </w:r>
            <w:r w:rsidR="00D6060F">
              <w:rPr>
                <w:color w:val="auto"/>
              </w:rPr>
              <w:t xml:space="preserve">(grad </w:t>
            </w:r>
            <w:proofErr w:type="spellStart"/>
            <w:r w:rsidR="00D6060F">
              <w:rPr>
                <w:color w:val="auto"/>
              </w:rPr>
              <w:t>Kaštela</w:t>
            </w:r>
            <w:proofErr w:type="spellEnd"/>
            <w:r w:rsidR="00D6060F">
              <w:rPr>
                <w:color w:val="auto"/>
              </w:rPr>
              <w:t>)</w:t>
            </w:r>
            <w:r w:rsidR="00C21817"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Sačuvajmo</w:t>
            </w:r>
            <w:proofErr w:type="spellEnd"/>
            <w:r w:rsidR="00C21817"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Bijać</w:t>
            </w:r>
            <w:r w:rsidR="009C349C" w:rsidRPr="009C349C">
              <w:rPr>
                <w:color w:val="auto"/>
              </w:rPr>
              <w:t>e</w:t>
            </w:r>
            <w:proofErr w:type="spellEnd"/>
            <w:r w:rsidR="00D6060F">
              <w:rPr>
                <w:color w:val="auto"/>
              </w:rPr>
              <w:t xml:space="preserve"> u 21.stoljeću</w:t>
            </w:r>
            <w:r w:rsidR="009C349C" w:rsidRPr="009C349C">
              <w:rPr>
                <w:color w:val="auto"/>
              </w:rPr>
              <w:t xml:space="preserve"> </w:t>
            </w:r>
            <w:r w:rsidR="00D6060F">
              <w:rPr>
                <w:color w:val="auto"/>
              </w:rPr>
              <w:t xml:space="preserve">u </w:t>
            </w:r>
            <w:proofErr w:type="spellStart"/>
            <w:r w:rsidR="00D6060F">
              <w:rPr>
                <w:color w:val="auto"/>
              </w:rPr>
              <w:t>iznosu</w:t>
            </w:r>
            <w:proofErr w:type="spellEnd"/>
            <w:r w:rsidR="00D6060F">
              <w:rPr>
                <w:color w:val="auto"/>
              </w:rPr>
              <w:t xml:space="preserve"> od </w:t>
            </w:r>
            <w:r w:rsidR="00324EA2">
              <w:rPr>
                <w:color w:val="auto"/>
              </w:rPr>
              <w:t>2.000</w:t>
            </w:r>
            <w:r w:rsidR="00D6060F">
              <w:rPr>
                <w:color w:val="auto"/>
              </w:rPr>
              <w:t>,</w:t>
            </w:r>
            <w:r w:rsidR="00324EA2">
              <w:rPr>
                <w:color w:val="auto"/>
              </w:rPr>
              <w:t>00</w:t>
            </w:r>
            <w:r w:rsidR="00D6060F">
              <w:rPr>
                <w:color w:val="auto"/>
              </w:rPr>
              <w:t xml:space="preserve"> </w:t>
            </w:r>
            <w:proofErr w:type="spellStart"/>
            <w:r w:rsidR="00D6060F">
              <w:rPr>
                <w:color w:val="auto"/>
              </w:rPr>
              <w:t>eura</w:t>
            </w:r>
            <w:proofErr w:type="spellEnd"/>
            <w:r w:rsidR="00D6060F">
              <w:rPr>
                <w:color w:val="auto"/>
              </w:rPr>
              <w:t xml:space="preserve"> </w:t>
            </w:r>
            <w:r w:rsidR="00324EA2">
              <w:rPr>
                <w:color w:val="auto"/>
              </w:rPr>
              <w:t xml:space="preserve">koji je u </w:t>
            </w:r>
            <w:proofErr w:type="spellStart"/>
            <w:r w:rsidR="00324EA2">
              <w:rPr>
                <w:color w:val="auto"/>
              </w:rPr>
              <w:t>potpunosti</w:t>
            </w:r>
            <w:proofErr w:type="spellEnd"/>
            <w:r w:rsidR="00324EA2">
              <w:rPr>
                <w:color w:val="auto"/>
              </w:rPr>
              <w:t xml:space="preserve"> </w:t>
            </w:r>
            <w:proofErr w:type="spellStart"/>
            <w:r w:rsidR="00324EA2">
              <w:rPr>
                <w:color w:val="auto"/>
              </w:rPr>
              <w:t>realiziran</w:t>
            </w:r>
            <w:proofErr w:type="spellEnd"/>
            <w:r w:rsidR="00324EA2">
              <w:rPr>
                <w:color w:val="auto"/>
              </w:rPr>
              <w:t xml:space="preserve"> </w:t>
            </w:r>
            <w:proofErr w:type="spellStart"/>
            <w:r w:rsidR="00324EA2">
              <w:rPr>
                <w:color w:val="auto"/>
              </w:rPr>
              <w:t>te</w:t>
            </w:r>
            <w:proofErr w:type="spellEnd"/>
            <w:r w:rsidR="009C349C" w:rsidRPr="009C349C">
              <w:rPr>
                <w:color w:val="auto"/>
              </w:rPr>
              <w:t xml:space="preserve"> </w:t>
            </w:r>
            <w:proofErr w:type="spellStart"/>
            <w:r w:rsidR="00D6060F">
              <w:rPr>
                <w:color w:val="auto"/>
              </w:rPr>
              <w:t>projekt</w:t>
            </w:r>
            <w:proofErr w:type="spellEnd"/>
            <w:r w:rsidR="00D6060F">
              <w:rPr>
                <w:color w:val="auto"/>
              </w:rPr>
              <w:t xml:space="preserve"> </w:t>
            </w:r>
            <w:proofErr w:type="spellStart"/>
            <w:r w:rsidR="009C349C" w:rsidRPr="009C349C">
              <w:rPr>
                <w:color w:val="auto"/>
              </w:rPr>
              <w:t>zbor</w:t>
            </w:r>
            <w:proofErr w:type="spellEnd"/>
            <w:r w:rsidR="009C349C" w:rsidRPr="009C349C">
              <w:rPr>
                <w:color w:val="auto"/>
              </w:rPr>
              <w:t xml:space="preserve"> OŠ </w:t>
            </w:r>
            <w:proofErr w:type="spellStart"/>
            <w:r w:rsidR="009C349C" w:rsidRPr="009C349C">
              <w:rPr>
                <w:color w:val="auto"/>
              </w:rPr>
              <w:t>kneza</w:t>
            </w:r>
            <w:proofErr w:type="spellEnd"/>
            <w:r w:rsidR="009C349C" w:rsidRPr="009C349C">
              <w:rPr>
                <w:color w:val="auto"/>
              </w:rPr>
              <w:t xml:space="preserve"> </w:t>
            </w:r>
            <w:proofErr w:type="spellStart"/>
            <w:r w:rsidR="009C349C" w:rsidRPr="009C349C">
              <w:rPr>
                <w:color w:val="auto"/>
              </w:rPr>
              <w:t>Trpimira</w:t>
            </w:r>
            <w:proofErr w:type="spellEnd"/>
            <w:r w:rsidR="009C349C" w:rsidRPr="009C349C">
              <w:rPr>
                <w:color w:val="auto"/>
              </w:rPr>
              <w:t xml:space="preserve"> u </w:t>
            </w:r>
            <w:proofErr w:type="spellStart"/>
            <w:r w:rsidR="009C349C" w:rsidRPr="009C349C">
              <w:rPr>
                <w:color w:val="auto"/>
              </w:rPr>
              <w:t>iznosu</w:t>
            </w:r>
            <w:proofErr w:type="spellEnd"/>
            <w:r w:rsidR="009C349C" w:rsidRPr="009C349C">
              <w:rPr>
                <w:color w:val="auto"/>
              </w:rPr>
              <w:t xml:space="preserve"> </w:t>
            </w:r>
            <w:r w:rsidR="00324EA2">
              <w:rPr>
                <w:color w:val="auto"/>
              </w:rPr>
              <w:t>3</w:t>
            </w:r>
            <w:r w:rsidR="009C349C" w:rsidRPr="009C349C">
              <w:rPr>
                <w:color w:val="auto"/>
              </w:rPr>
              <w:t>.</w:t>
            </w:r>
            <w:r w:rsidR="00324EA2">
              <w:rPr>
                <w:color w:val="auto"/>
              </w:rPr>
              <w:t>835</w:t>
            </w:r>
            <w:r w:rsidR="009C349C" w:rsidRPr="009C349C">
              <w:rPr>
                <w:color w:val="auto"/>
              </w:rPr>
              <w:t>,</w:t>
            </w:r>
            <w:r w:rsidR="00324EA2">
              <w:rPr>
                <w:color w:val="auto"/>
              </w:rPr>
              <w:t>82</w:t>
            </w:r>
            <w:r w:rsidR="009C349C" w:rsidRPr="009C349C">
              <w:rPr>
                <w:color w:val="auto"/>
              </w:rPr>
              <w:t xml:space="preserve"> </w:t>
            </w:r>
            <w:proofErr w:type="spellStart"/>
            <w:r w:rsidR="009C349C" w:rsidRPr="009C349C">
              <w:rPr>
                <w:color w:val="auto"/>
              </w:rPr>
              <w:t>eura</w:t>
            </w:r>
            <w:proofErr w:type="spellEnd"/>
            <w:r w:rsidR="00D6060F">
              <w:rPr>
                <w:color w:val="auto"/>
              </w:rPr>
              <w:t xml:space="preserve"> koji je </w:t>
            </w:r>
            <w:proofErr w:type="spellStart"/>
            <w:r w:rsidR="00324EA2">
              <w:rPr>
                <w:color w:val="auto"/>
              </w:rPr>
              <w:t>većim</w:t>
            </w:r>
            <w:proofErr w:type="spellEnd"/>
            <w:r w:rsidR="00324EA2">
              <w:rPr>
                <w:color w:val="auto"/>
              </w:rPr>
              <w:t xml:space="preserve"> </w:t>
            </w:r>
            <w:proofErr w:type="spellStart"/>
            <w:r w:rsidR="00D6060F">
              <w:rPr>
                <w:color w:val="auto"/>
              </w:rPr>
              <w:t>dijelom</w:t>
            </w:r>
            <w:proofErr w:type="spellEnd"/>
            <w:r w:rsidR="00D6060F">
              <w:rPr>
                <w:color w:val="auto"/>
              </w:rPr>
              <w:t xml:space="preserve"> </w:t>
            </w:r>
            <w:proofErr w:type="spellStart"/>
            <w:r w:rsidR="00324EA2">
              <w:rPr>
                <w:color w:val="auto"/>
              </w:rPr>
              <w:t>realiziran</w:t>
            </w:r>
            <w:proofErr w:type="spellEnd"/>
            <w:r w:rsidR="00324EA2">
              <w:rPr>
                <w:color w:val="auto"/>
              </w:rPr>
              <w:t xml:space="preserve"> u 1.polovici 2025.godine.</w:t>
            </w:r>
          </w:p>
        </w:tc>
      </w:tr>
      <w:tr w:rsidR="00854D64" w14:paraId="44852E3B" w14:textId="77777777" w:rsidTr="00EB19A8">
        <w:trPr>
          <w:trHeight w:val="341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E621E" w14:textId="31B5817B" w:rsidR="00854D64" w:rsidRDefault="00D90388" w:rsidP="00070F26">
            <w:pPr>
              <w:spacing w:line="259" w:lineRule="auto"/>
              <w:ind w:left="0" w:right="95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7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CDA7D" w14:textId="69ECDF3C" w:rsidR="00854D64" w:rsidRDefault="00E4177A" w:rsidP="00070F26">
            <w:pPr>
              <w:spacing w:line="259" w:lineRule="auto"/>
              <w:ind w:left="0" w:right="95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7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6CA8D" w14:textId="465C7EC9" w:rsidR="00854D64" w:rsidRDefault="00771C9F" w:rsidP="00070F26">
            <w:pPr>
              <w:spacing w:line="259" w:lineRule="auto"/>
              <w:ind w:left="123" w:right="0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854D64" w14:paraId="4C61844B" w14:textId="77777777" w:rsidTr="00EB19A8">
        <w:trPr>
          <w:trHeight w:val="339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B7150" w14:textId="770904FC" w:rsidR="00854D64" w:rsidRDefault="00E4177A" w:rsidP="00010719">
            <w:pPr>
              <w:spacing w:line="259" w:lineRule="auto"/>
              <w:ind w:left="0" w:right="33"/>
              <w:jc w:val="center"/>
            </w:pPr>
            <w:r>
              <w:t>6.940,00</w:t>
            </w:r>
          </w:p>
        </w:tc>
        <w:tc>
          <w:tcPr>
            <w:tcW w:w="47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CBE2F" w14:textId="462F850F" w:rsidR="00854D64" w:rsidRDefault="00E4177A" w:rsidP="00010719">
            <w:pPr>
              <w:spacing w:line="259" w:lineRule="auto"/>
              <w:ind w:left="0" w:right="103"/>
              <w:jc w:val="center"/>
            </w:pPr>
            <w:r>
              <w:t>6.255,58</w:t>
            </w:r>
          </w:p>
        </w:tc>
        <w:tc>
          <w:tcPr>
            <w:tcW w:w="27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8EB24" w14:textId="1ED6ED0C" w:rsidR="00854D64" w:rsidRDefault="00324EA2" w:rsidP="00010719">
            <w:pPr>
              <w:spacing w:line="259" w:lineRule="auto"/>
              <w:ind w:left="0" w:right="175"/>
              <w:jc w:val="center"/>
            </w:pPr>
            <w:r>
              <w:t>91,00</w:t>
            </w:r>
          </w:p>
        </w:tc>
      </w:tr>
      <w:tr w:rsidR="00F9502C" w14:paraId="15D54364" w14:textId="77777777" w:rsidTr="00F9502C">
        <w:tblPrEx>
          <w:tblCellMar>
            <w:top w:w="0" w:type="dxa"/>
            <w:left w:w="112" w:type="dxa"/>
          </w:tblCellMar>
        </w:tblPrEx>
        <w:trPr>
          <w:trHeight w:val="916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CFE45" w14:textId="77777777" w:rsidR="00F9502C" w:rsidRPr="00331C40" w:rsidRDefault="00F9502C" w:rsidP="00010719">
            <w:pPr>
              <w:spacing w:line="259" w:lineRule="auto"/>
              <w:ind w:left="8" w:right="0" w:hanging="5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Pokazatelj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392C7" w14:textId="3888B938" w:rsidR="00F9502C" w:rsidRPr="00331C40" w:rsidRDefault="00F9502C" w:rsidP="00010719">
            <w:pPr>
              <w:spacing w:line="259" w:lineRule="auto"/>
              <w:ind w:left="3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2C3D8" w14:textId="77777777" w:rsidR="00F9502C" w:rsidRPr="00331C40" w:rsidRDefault="00F9502C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4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01082" w14:textId="17D055CF" w:rsidR="00F9502C" w:rsidRPr="00331C40" w:rsidRDefault="00F9502C" w:rsidP="00E4177A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Polazna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vrijednost</w:t>
            </w:r>
            <w:proofErr w:type="spellEnd"/>
            <w:r w:rsidRPr="00331C40">
              <w:rPr>
                <w:sz w:val="20"/>
                <w:szCs w:val="20"/>
              </w:rPr>
              <w:t xml:space="preserve"> 202</w:t>
            </w:r>
            <w:r w:rsidR="00E4177A">
              <w:rPr>
                <w:sz w:val="20"/>
                <w:szCs w:val="20"/>
              </w:rPr>
              <w:t>5</w:t>
            </w:r>
            <w:r w:rsidRPr="00331C40">
              <w:rPr>
                <w:sz w:val="20"/>
                <w:szCs w:val="20"/>
              </w:rPr>
              <w:t>.</w:t>
            </w:r>
          </w:p>
        </w:tc>
        <w:tc>
          <w:tcPr>
            <w:tcW w:w="1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6194E" w14:textId="77777777" w:rsidR="00F9502C" w:rsidRPr="00331C40" w:rsidRDefault="00F9502C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Izvor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58327" w14:textId="0E15AA03" w:rsidR="00F9502C" w:rsidRPr="00331C40" w:rsidRDefault="00E4177A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2025</w:t>
            </w:r>
            <w:r w:rsidR="006B5726">
              <w:rPr>
                <w:sz w:val="22"/>
              </w:rPr>
              <w:t>.</w:t>
            </w:r>
          </w:p>
        </w:tc>
      </w:tr>
      <w:tr w:rsidR="003030D8" w14:paraId="4B5F1F56" w14:textId="77777777" w:rsidTr="00F9502C">
        <w:tblPrEx>
          <w:tblCellMar>
            <w:top w:w="0" w:type="dxa"/>
            <w:left w:w="112" w:type="dxa"/>
          </w:tblCellMar>
        </w:tblPrEx>
        <w:trPr>
          <w:trHeight w:val="331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70D19" w14:textId="1E5B766E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Natjecanja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održana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E53A5" w14:textId="6F4BEA20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Natjecanja</w:t>
            </w:r>
            <w:proofErr w:type="spellEnd"/>
            <w:r>
              <w:t xml:space="preserve"> </w:t>
            </w:r>
            <w:proofErr w:type="spellStart"/>
            <w:r>
              <w:t>učenika</w:t>
            </w:r>
            <w:proofErr w:type="spellEnd"/>
            <w:r>
              <w:t xml:space="preserve"> OŠ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BB96F" w14:textId="17835681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%</w:t>
            </w:r>
          </w:p>
        </w:tc>
        <w:tc>
          <w:tcPr>
            <w:tcW w:w="14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59EA8" w14:textId="6C61829E" w:rsidR="003030D8" w:rsidRDefault="006113A4" w:rsidP="003030D8">
            <w:pPr>
              <w:spacing w:after="160" w:line="259" w:lineRule="auto"/>
              <w:ind w:left="0" w:right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469E0" w14:textId="0EBCC496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Škola</w:t>
            </w:r>
            <w:proofErr w:type="spellEnd"/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E7DDC" w14:textId="15372173" w:rsidR="003030D8" w:rsidRDefault="00324EA2" w:rsidP="003030D8">
            <w:pPr>
              <w:spacing w:after="160" w:line="259" w:lineRule="auto"/>
              <w:ind w:left="0" w:right="0"/>
              <w:jc w:val="center"/>
            </w:pPr>
            <w:r>
              <w:t>91</w:t>
            </w:r>
            <w:r w:rsidR="003030D8">
              <w:t>,</w:t>
            </w:r>
            <w:r>
              <w:t>00</w:t>
            </w:r>
            <w:r w:rsidR="003030D8">
              <w:t>%</w:t>
            </w:r>
          </w:p>
        </w:tc>
      </w:tr>
      <w:tr w:rsidR="00F9502C" w14:paraId="37F8FE0B" w14:textId="77777777" w:rsidTr="00F9502C">
        <w:tblPrEx>
          <w:tblCellMar>
            <w:top w:w="0" w:type="dxa"/>
            <w:left w:w="112" w:type="dxa"/>
          </w:tblCellMar>
        </w:tblPrEx>
        <w:trPr>
          <w:trHeight w:val="326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20BD9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D42FF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00F33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3D3D9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2E7C7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27CC2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7BFE0A93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255" w:type="dxa"/>
        <w:tblInd w:w="-145" w:type="dxa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1861"/>
        <w:gridCol w:w="396"/>
        <w:gridCol w:w="963"/>
        <w:gridCol w:w="1208"/>
        <w:gridCol w:w="38"/>
        <w:gridCol w:w="1662"/>
        <w:gridCol w:w="583"/>
        <w:gridCol w:w="856"/>
        <w:gridCol w:w="1536"/>
        <w:gridCol w:w="152"/>
      </w:tblGrid>
      <w:tr w:rsidR="0023346F" w14:paraId="43DCCCA2" w14:textId="77777777" w:rsidTr="00563B27">
        <w:trPr>
          <w:gridAfter w:val="1"/>
          <w:wAfter w:w="152" w:type="dxa"/>
          <w:trHeight w:val="675"/>
        </w:trPr>
        <w:tc>
          <w:tcPr>
            <w:tcW w:w="2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891A0" w14:textId="37F72D36" w:rsidR="0023346F" w:rsidRDefault="0020796E" w:rsidP="00010719">
            <w:pPr>
              <w:spacing w:line="259" w:lineRule="auto"/>
              <w:ind w:left="55" w:right="322" w:hanging="5"/>
              <w:jc w:val="center"/>
            </w:pPr>
            <w:proofErr w:type="spellStart"/>
            <w:r>
              <w:rPr>
                <w:sz w:val="30"/>
              </w:rPr>
              <w:t>Aktivnost</w:t>
            </w:r>
            <w:proofErr w:type="spellEnd"/>
            <w:r>
              <w:rPr>
                <w:sz w:val="30"/>
              </w:rPr>
              <w:t xml:space="preserve">/ </w:t>
            </w:r>
            <w:proofErr w:type="spellStart"/>
            <w:r>
              <w:rPr>
                <w:sz w:val="30"/>
              </w:rPr>
              <w:t>Pro</w:t>
            </w:r>
            <w:r w:rsidR="00547EC2">
              <w:rPr>
                <w:sz w:val="30"/>
              </w:rPr>
              <w:t>j</w:t>
            </w:r>
            <w:r>
              <w:rPr>
                <w:sz w:val="30"/>
              </w:rPr>
              <w:t>ekt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2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79A72" w14:textId="70365DC0" w:rsidR="0023346F" w:rsidRDefault="0020796E" w:rsidP="00010719">
            <w:pPr>
              <w:spacing w:line="259" w:lineRule="auto"/>
              <w:ind w:left="24" w:right="0"/>
              <w:jc w:val="center"/>
            </w:pPr>
            <w:r>
              <w:rPr>
                <w:sz w:val="28"/>
              </w:rPr>
              <w:t>A004001A400104</w:t>
            </w:r>
          </w:p>
        </w:tc>
        <w:tc>
          <w:tcPr>
            <w:tcW w:w="463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CA96E" w14:textId="77777777" w:rsidR="0023346F" w:rsidRDefault="0020796E" w:rsidP="00010719">
            <w:pPr>
              <w:spacing w:line="259" w:lineRule="auto"/>
              <w:ind w:left="107" w:right="0"/>
              <w:jc w:val="center"/>
            </w:pPr>
            <w:r>
              <w:rPr>
                <w:sz w:val="30"/>
              </w:rPr>
              <w:t>E-SKOLE</w:t>
            </w:r>
          </w:p>
        </w:tc>
      </w:tr>
      <w:tr w:rsidR="0023346F" w14:paraId="7BA5D528" w14:textId="77777777" w:rsidTr="00563B27">
        <w:trPr>
          <w:gridAfter w:val="1"/>
          <w:wAfter w:w="152" w:type="dxa"/>
          <w:trHeight w:val="1625"/>
        </w:trPr>
        <w:tc>
          <w:tcPr>
            <w:tcW w:w="2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33D72" w14:textId="77777777" w:rsidR="0023346F" w:rsidRDefault="0020796E" w:rsidP="00010719">
            <w:pPr>
              <w:spacing w:line="259" w:lineRule="auto"/>
              <w:ind w:left="50" w:right="365" w:firstLine="5"/>
              <w:jc w:val="center"/>
            </w:pPr>
            <w:proofErr w:type="spellStart"/>
            <w:r>
              <w:rPr>
                <w:sz w:val="30"/>
              </w:rPr>
              <w:t>Zakonska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druga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pravna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osnova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68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D03C1" w14:textId="5DF418A1" w:rsidR="0023346F" w:rsidRDefault="0020796E" w:rsidP="00010719">
            <w:pPr>
              <w:spacing w:after="3" w:line="247" w:lineRule="auto"/>
              <w:ind w:left="19" w:right="374" w:firstLine="5"/>
              <w:jc w:val="center"/>
            </w:pPr>
            <w:proofErr w:type="spellStart"/>
            <w:r>
              <w:rPr>
                <w:sz w:val="28"/>
              </w:rPr>
              <w:t>Ugovor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sa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djelatnikom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naše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Škole</w:t>
            </w:r>
            <w:proofErr w:type="spellEnd"/>
            <w:r w:rsidR="00C757AF">
              <w:rPr>
                <w:sz w:val="28"/>
              </w:rPr>
              <w:t xml:space="preserve"> o </w:t>
            </w:r>
            <w:proofErr w:type="spellStart"/>
            <w:r w:rsidR="00C757AF">
              <w:rPr>
                <w:sz w:val="28"/>
              </w:rPr>
              <w:t>tehničkoj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podršci</w:t>
            </w:r>
            <w:proofErr w:type="spellEnd"/>
          </w:p>
        </w:tc>
      </w:tr>
      <w:tr w:rsidR="0023346F" w14:paraId="63122507" w14:textId="77777777" w:rsidTr="00563B27">
        <w:trPr>
          <w:gridAfter w:val="1"/>
          <w:wAfter w:w="152" w:type="dxa"/>
          <w:trHeight w:val="2931"/>
        </w:trPr>
        <w:tc>
          <w:tcPr>
            <w:tcW w:w="2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F5BC4" w14:textId="77777777" w:rsidR="0023346F" w:rsidRDefault="0020796E" w:rsidP="00010719">
            <w:pPr>
              <w:spacing w:line="259" w:lineRule="auto"/>
              <w:ind w:left="35" w:right="0" w:firstLine="14"/>
              <w:jc w:val="center"/>
            </w:pPr>
            <w:proofErr w:type="spellStart"/>
            <w:r>
              <w:rPr>
                <w:sz w:val="30"/>
              </w:rPr>
              <w:t>Opis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aktivnosti</w:t>
            </w:r>
            <w:proofErr w:type="spellEnd"/>
            <w:r>
              <w:rPr>
                <w:sz w:val="30"/>
              </w:rPr>
              <w:t xml:space="preserve"> / </w:t>
            </w:r>
            <w:proofErr w:type="spellStart"/>
            <w:r>
              <w:rPr>
                <w:sz w:val="30"/>
              </w:rPr>
              <w:t>projekta</w:t>
            </w:r>
            <w:proofErr w:type="spellEnd"/>
          </w:p>
        </w:tc>
        <w:tc>
          <w:tcPr>
            <w:tcW w:w="68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027F9" w14:textId="77777777" w:rsidR="0023346F" w:rsidRDefault="0020796E" w:rsidP="00010719">
            <w:pPr>
              <w:spacing w:line="252" w:lineRule="auto"/>
              <w:ind w:left="24" w:right="696" w:hanging="5"/>
              <w:jc w:val="center"/>
            </w:pPr>
            <w:proofErr w:type="spellStart"/>
            <w:r>
              <w:rPr>
                <w:sz w:val="28"/>
              </w:rPr>
              <w:t>Tehničar</w:t>
            </w:r>
            <w:proofErr w:type="spellEnd"/>
            <w:r>
              <w:rPr>
                <w:sz w:val="28"/>
              </w:rPr>
              <w:t xml:space="preserve"> e-</w:t>
            </w:r>
            <w:proofErr w:type="spellStart"/>
            <w:r>
              <w:rPr>
                <w:sz w:val="28"/>
              </w:rPr>
              <w:t>škole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obavlja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poslove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vezane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uz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održavanje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opreme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dobivene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sklopu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projekta</w:t>
            </w:r>
            <w:proofErr w:type="spellEnd"/>
            <w:r>
              <w:rPr>
                <w:sz w:val="28"/>
              </w:rPr>
              <w:t xml:space="preserve"> e-Skole (</w:t>
            </w:r>
            <w:proofErr w:type="spellStart"/>
            <w:r>
              <w:rPr>
                <w:sz w:val="28"/>
              </w:rPr>
              <w:t>održavanje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laptopa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učitelja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učeničkih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tableta</w:t>
            </w:r>
            <w:proofErr w:type="spellEnd"/>
            <w:r>
              <w:rPr>
                <w:sz w:val="28"/>
              </w:rPr>
              <w:t>).</w:t>
            </w:r>
          </w:p>
          <w:p w14:paraId="7259334E" w14:textId="4F949869" w:rsidR="0023346F" w:rsidRDefault="0020796E" w:rsidP="00010719">
            <w:pPr>
              <w:spacing w:line="259" w:lineRule="auto"/>
              <w:ind w:left="5" w:right="43" w:firstLine="10"/>
              <w:jc w:val="center"/>
            </w:pPr>
            <w:proofErr w:type="spellStart"/>
            <w:r>
              <w:rPr>
                <w:sz w:val="28"/>
              </w:rPr>
              <w:t>Tehničar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usluzi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svim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učiteljima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učenicima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slučaju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bilo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kakve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nejasnoće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rukovanju</w:t>
            </w:r>
            <w:proofErr w:type="spellEnd"/>
            <w:r>
              <w:rPr>
                <w:sz w:val="28"/>
              </w:rPr>
              <w:t xml:space="preserve"> s </w:t>
            </w:r>
            <w:proofErr w:type="spellStart"/>
            <w:r>
              <w:rPr>
                <w:sz w:val="28"/>
              </w:rPr>
              <w:t>opremom</w:t>
            </w:r>
            <w:proofErr w:type="spellEnd"/>
            <w:r>
              <w:rPr>
                <w:sz w:val="28"/>
              </w:rPr>
              <w:t xml:space="preserve">. Na </w:t>
            </w:r>
            <w:proofErr w:type="spellStart"/>
            <w:r>
              <w:rPr>
                <w:sz w:val="28"/>
              </w:rPr>
              <w:t>raspolaganju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učiteljima</w:t>
            </w:r>
            <w:proofErr w:type="spellEnd"/>
            <w:r>
              <w:rPr>
                <w:sz w:val="28"/>
              </w:rPr>
              <w:t xml:space="preserve"> za </w:t>
            </w:r>
            <w:proofErr w:type="spellStart"/>
            <w:r>
              <w:rPr>
                <w:sz w:val="28"/>
              </w:rPr>
              <w:t>edukaciju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korištenju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novih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programa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pomaže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instalaciji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softvera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otklanja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manje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kvarove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D6060F">
              <w:rPr>
                <w:sz w:val="28"/>
              </w:rPr>
              <w:t>i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prijavljuje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veće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kvarove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ovlaštenim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servisima</w:t>
            </w:r>
            <w:proofErr w:type="spellEnd"/>
            <w:r w:rsidR="00C757AF">
              <w:rPr>
                <w:sz w:val="28"/>
              </w:rPr>
              <w:t>.</w:t>
            </w:r>
          </w:p>
        </w:tc>
      </w:tr>
      <w:tr w:rsidR="0023346F" w14:paraId="1108BF37" w14:textId="77777777" w:rsidTr="00563B27">
        <w:trPr>
          <w:gridAfter w:val="1"/>
          <w:wAfter w:w="152" w:type="dxa"/>
          <w:trHeight w:val="1309"/>
        </w:trPr>
        <w:tc>
          <w:tcPr>
            <w:tcW w:w="2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37ABF" w14:textId="77777777" w:rsidR="0023346F" w:rsidRDefault="0020796E" w:rsidP="00010719">
            <w:pPr>
              <w:spacing w:line="259" w:lineRule="auto"/>
              <w:ind w:left="26" w:right="0" w:firstLine="10"/>
              <w:jc w:val="center"/>
            </w:pPr>
            <w:proofErr w:type="spellStart"/>
            <w:r>
              <w:rPr>
                <w:sz w:val="30"/>
              </w:rPr>
              <w:t>Obrazloženje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izračuna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financijskih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sredstava</w:t>
            </w:r>
            <w:proofErr w:type="spellEnd"/>
          </w:p>
        </w:tc>
        <w:tc>
          <w:tcPr>
            <w:tcW w:w="68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8DF3B" w14:textId="2569BCF8" w:rsidR="0023346F" w:rsidRDefault="00C00DB2" w:rsidP="00010719">
            <w:pPr>
              <w:spacing w:line="259" w:lineRule="auto"/>
              <w:ind w:left="5" w:right="0" w:hanging="5"/>
              <w:jc w:val="center"/>
            </w:pPr>
            <w:r>
              <w:rPr>
                <w:bCs/>
              </w:rPr>
              <w:t xml:space="preserve">Za </w:t>
            </w:r>
            <w:proofErr w:type="spellStart"/>
            <w:r>
              <w:rPr>
                <w:bCs/>
              </w:rPr>
              <w:t>isplatu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plaća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doprinosa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plaću</w:t>
            </w:r>
            <w:proofErr w:type="spellEnd"/>
            <w:r>
              <w:rPr>
                <w:bCs/>
              </w:rPr>
              <w:t xml:space="preserve"> za </w:t>
            </w:r>
            <w:proofErr w:type="spellStart"/>
            <w:r>
              <w:rPr>
                <w:bCs/>
              </w:rPr>
              <w:t>Stručnjaka</w:t>
            </w:r>
            <w:proofErr w:type="spellEnd"/>
            <w:r>
              <w:rPr>
                <w:bCs/>
              </w:rPr>
              <w:t xml:space="preserve"> za </w:t>
            </w:r>
            <w:proofErr w:type="spellStart"/>
            <w:r>
              <w:rPr>
                <w:bCs/>
              </w:rPr>
              <w:t>tehničku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podršku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planiramo</w:t>
            </w:r>
            <w:proofErr w:type="spellEnd"/>
            <w:r>
              <w:rPr>
                <w:bCs/>
              </w:rPr>
              <w:t xml:space="preserve"> u </w:t>
            </w:r>
            <w:proofErr w:type="spellStart"/>
            <w:r>
              <w:rPr>
                <w:bCs/>
              </w:rPr>
              <w:t>suradnji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županijom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Splitsko-dalmatinskom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Pr="009C349C">
              <w:rPr>
                <w:bCs/>
                <w:color w:val="auto"/>
              </w:rPr>
              <w:t>utrošiti</w:t>
            </w:r>
            <w:proofErr w:type="spellEnd"/>
            <w:r w:rsidRPr="009C349C">
              <w:rPr>
                <w:bCs/>
                <w:color w:val="auto"/>
              </w:rPr>
              <w:t xml:space="preserve"> 729,98 €</w:t>
            </w:r>
            <w:r w:rsidR="00B345B9">
              <w:rPr>
                <w:bCs/>
                <w:color w:val="auto"/>
              </w:rPr>
              <w:t xml:space="preserve"> </w:t>
            </w:r>
            <w:r w:rsidRPr="009C349C">
              <w:rPr>
                <w:bCs/>
                <w:color w:val="auto"/>
              </w:rPr>
              <w:t xml:space="preserve">(66,36 </w:t>
            </w:r>
            <w:proofErr w:type="spellStart"/>
            <w:r w:rsidRPr="009C349C">
              <w:rPr>
                <w:bCs/>
                <w:color w:val="auto"/>
              </w:rPr>
              <w:t>eura</w:t>
            </w:r>
            <w:proofErr w:type="spellEnd"/>
            <w:r w:rsidRPr="009C349C">
              <w:rPr>
                <w:bCs/>
                <w:color w:val="auto"/>
              </w:rPr>
              <w:t xml:space="preserve"> </w:t>
            </w:r>
            <w:proofErr w:type="spellStart"/>
            <w:r w:rsidRPr="009C349C">
              <w:rPr>
                <w:bCs/>
                <w:color w:val="auto"/>
              </w:rPr>
              <w:t>bruto</w:t>
            </w:r>
            <w:proofErr w:type="spellEnd"/>
            <w:r w:rsidRPr="009C349C">
              <w:rPr>
                <w:bCs/>
                <w:color w:val="auto"/>
              </w:rPr>
              <w:t xml:space="preserve"> </w:t>
            </w:r>
            <w:proofErr w:type="spellStart"/>
            <w:r w:rsidRPr="009C349C">
              <w:rPr>
                <w:bCs/>
                <w:color w:val="auto"/>
              </w:rPr>
              <w:t>mjesečno</w:t>
            </w:r>
            <w:proofErr w:type="spellEnd"/>
            <w:r w:rsidRPr="009C349C">
              <w:rPr>
                <w:bCs/>
                <w:color w:val="auto"/>
              </w:rPr>
              <w:t xml:space="preserve"> (za 11 </w:t>
            </w:r>
            <w:proofErr w:type="spellStart"/>
            <w:r w:rsidRPr="009C349C">
              <w:rPr>
                <w:bCs/>
                <w:color w:val="auto"/>
              </w:rPr>
              <w:t>mjeseci</w:t>
            </w:r>
            <w:proofErr w:type="spellEnd"/>
            <w:r w:rsidRPr="009C349C">
              <w:rPr>
                <w:bCs/>
                <w:color w:val="auto"/>
              </w:rPr>
              <w:t>))</w:t>
            </w:r>
            <w:r w:rsidR="00B345B9">
              <w:rPr>
                <w:bCs/>
                <w:color w:val="auto"/>
              </w:rPr>
              <w:t>.</w:t>
            </w:r>
          </w:p>
        </w:tc>
      </w:tr>
      <w:tr w:rsidR="00854D64" w14:paraId="1EB46A27" w14:textId="77777777" w:rsidTr="00563B27">
        <w:trPr>
          <w:gridAfter w:val="1"/>
          <w:wAfter w:w="152" w:type="dxa"/>
          <w:trHeight w:val="338"/>
        </w:trPr>
        <w:tc>
          <w:tcPr>
            <w:tcW w:w="2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C6039" w14:textId="5C8C49CA" w:rsidR="00854D64" w:rsidRDefault="00D90388" w:rsidP="00070F26">
            <w:pPr>
              <w:spacing w:line="259" w:lineRule="auto"/>
              <w:ind w:left="0" w:right="77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4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72E92" w14:textId="1ECCF7AC" w:rsidR="00854D64" w:rsidRDefault="00E4177A" w:rsidP="00070F26">
            <w:pPr>
              <w:spacing w:line="259" w:lineRule="auto"/>
              <w:ind w:left="0" w:right="64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279B9" w14:textId="6578BCAF" w:rsidR="00854D64" w:rsidRDefault="00771C9F" w:rsidP="00070F26">
            <w:pPr>
              <w:spacing w:line="259" w:lineRule="auto"/>
              <w:ind w:left="127" w:right="0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854D64" w14:paraId="0B2C7073" w14:textId="77777777" w:rsidTr="00563B27">
        <w:trPr>
          <w:gridAfter w:val="1"/>
          <w:wAfter w:w="152" w:type="dxa"/>
          <w:trHeight w:val="341"/>
        </w:trPr>
        <w:tc>
          <w:tcPr>
            <w:tcW w:w="2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919A3" w14:textId="1DD01E10" w:rsidR="00854D64" w:rsidRDefault="00854D64" w:rsidP="00010719">
            <w:pPr>
              <w:spacing w:line="259" w:lineRule="auto"/>
              <w:ind w:left="0" w:right="29"/>
              <w:jc w:val="center"/>
            </w:pPr>
            <w:r>
              <w:t>729,96</w:t>
            </w:r>
          </w:p>
        </w:tc>
        <w:tc>
          <w:tcPr>
            <w:tcW w:w="44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042EF" w14:textId="5C825A2E" w:rsidR="00854D64" w:rsidRDefault="00E4177A" w:rsidP="00010719">
            <w:pPr>
              <w:spacing w:line="259" w:lineRule="auto"/>
              <w:ind w:left="0" w:right="109"/>
              <w:jc w:val="center"/>
            </w:pPr>
            <w:r>
              <w:t>398,16</w:t>
            </w:r>
          </w:p>
        </w:tc>
        <w:tc>
          <w:tcPr>
            <w:tcW w:w="23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48844" w14:textId="43357EB3" w:rsidR="00854D64" w:rsidRDefault="00E4177A" w:rsidP="00010719">
            <w:pPr>
              <w:spacing w:line="259" w:lineRule="auto"/>
              <w:ind w:left="0" w:right="187"/>
              <w:jc w:val="center"/>
            </w:pPr>
            <w:r>
              <w:t>50</w:t>
            </w:r>
          </w:p>
        </w:tc>
      </w:tr>
      <w:tr w:rsidR="0023346F" w14:paraId="4EB78DF6" w14:textId="77777777" w:rsidTr="00563B27">
        <w:tblPrEx>
          <w:tblCellMar>
            <w:top w:w="43" w:type="dxa"/>
            <w:left w:w="112" w:type="dxa"/>
          </w:tblCellMar>
        </w:tblPrEx>
        <w:trPr>
          <w:trHeight w:val="979"/>
        </w:trPr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293CA" w14:textId="77777777" w:rsidR="0023346F" w:rsidRPr="00331C40" w:rsidRDefault="0020796E" w:rsidP="00010719">
            <w:pPr>
              <w:spacing w:line="259" w:lineRule="auto"/>
              <w:ind w:left="18" w:right="0" w:hanging="1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lastRenderedPageBreak/>
              <w:t>Pokazatelj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3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C8613" w14:textId="70B788BB" w:rsidR="0023346F" w:rsidRPr="00331C40" w:rsidRDefault="0020796E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04AA3" w14:textId="4C05630C" w:rsidR="0023346F" w:rsidRPr="00331C40" w:rsidRDefault="0020796E" w:rsidP="00010719">
            <w:pPr>
              <w:spacing w:line="259" w:lineRule="auto"/>
              <w:ind w:left="3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C30DA" w14:textId="223973E8" w:rsidR="0023346F" w:rsidRPr="00331C40" w:rsidRDefault="0020796E" w:rsidP="00E4177A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Polazna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vrijednost</w:t>
            </w:r>
            <w:proofErr w:type="spellEnd"/>
            <w:r w:rsidRPr="00331C40">
              <w:rPr>
                <w:sz w:val="20"/>
                <w:szCs w:val="20"/>
              </w:rPr>
              <w:t xml:space="preserve"> 202</w:t>
            </w:r>
            <w:r w:rsidR="00E4177A">
              <w:rPr>
                <w:sz w:val="20"/>
                <w:szCs w:val="20"/>
              </w:rPr>
              <w:t>5</w:t>
            </w:r>
            <w:r w:rsidRPr="00331C40">
              <w:rPr>
                <w:sz w:val="20"/>
                <w:szCs w:val="20"/>
              </w:rPr>
              <w:t>.</w:t>
            </w:r>
          </w:p>
        </w:tc>
        <w:tc>
          <w:tcPr>
            <w:tcW w:w="1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AC250" w14:textId="77777777" w:rsidR="0023346F" w:rsidRPr="00331C40" w:rsidRDefault="0020796E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331C40">
              <w:rPr>
                <w:sz w:val="20"/>
                <w:szCs w:val="20"/>
              </w:rPr>
              <w:t>Izvor</w:t>
            </w:r>
            <w:proofErr w:type="spellEnd"/>
            <w:r w:rsidRPr="00331C40">
              <w:rPr>
                <w:sz w:val="20"/>
                <w:szCs w:val="20"/>
              </w:rPr>
              <w:t xml:space="preserve"> </w:t>
            </w:r>
            <w:proofErr w:type="spellStart"/>
            <w:r w:rsidRPr="00331C40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2D237F" w14:textId="20FCBD25" w:rsidR="0023346F" w:rsidRPr="00331C40" w:rsidRDefault="006B5726" w:rsidP="00E4177A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E4177A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3030D8" w14:paraId="71764E6B" w14:textId="77777777" w:rsidTr="00563B27">
        <w:tblPrEx>
          <w:tblCellMar>
            <w:top w:w="43" w:type="dxa"/>
            <w:left w:w="112" w:type="dxa"/>
          </w:tblCellMar>
        </w:tblPrEx>
        <w:trPr>
          <w:trHeight w:val="328"/>
        </w:trPr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DF380" w14:textId="59E391D1" w:rsidR="003030D8" w:rsidRPr="00331C40" w:rsidRDefault="008B21D7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t>Udio</w:t>
            </w:r>
            <w:proofErr w:type="spellEnd"/>
            <w:r>
              <w:t xml:space="preserve"> </w:t>
            </w:r>
            <w:proofErr w:type="spellStart"/>
            <w:r>
              <w:t>rješenih</w:t>
            </w:r>
            <w:proofErr w:type="spellEnd"/>
            <w:r>
              <w:t xml:space="preserve"> </w:t>
            </w:r>
            <w:proofErr w:type="spellStart"/>
            <w:r>
              <w:t>problema</w:t>
            </w:r>
            <w:proofErr w:type="spellEnd"/>
            <w:r>
              <w:t xml:space="preserve"> s </w:t>
            </w:r>
            <w:proofErr w:type="spellStart"/>
            <w:r>
              <w:t>računalnom</w:t>
            </w:r>
            <w:proofErr w:type="spellEnd"/>
            <w:r>
              <w:t xml:space="preserve"> </w:t>
            </w:r>
            <w:proofErr w:type="spellStart"/>
            <w:r>
              <w:t>opremom</w:t>
            </w:r>
            <w:proofErr w:type="spellEnd"/>
            <w:r>
              <w:t xml:space="preserve"> </w:t>
            </w:r>
            <w:proofErr w:type="spellStart"/>
            <w:r>
              <w:t>ili</w:t>
            </w:r>
            <w:proofErr w:type="spellEnd"/>
            <w:r>
              <w:t xml:space="preserve"> </w:t>
            </w:r>
            <w:proofErr w:type="spellStart"/>
            <w:r>
              <w:t>mrežom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</w:t>
            </w:r>
            <w:proofErr w:type="spellStart"/>
            <w:r>
              <w:t>ukupno</w:t>
            </w:r>
            <w:proofErr w:type="spellEnd"/>
            <w:r>
              <w:t xml:space="preserve"> </w:t>
            </w:r>
            <w:proofErr w:type="spellStart"/>
            <w:r>
              <w:t>prijavljenoh</w:t>
            </w:r>
            <w:proofErr w:type="spellEnd"/>
          </w:p>
        </w:tc>
        <w:tc>
          <w:tcPr>
            <w:tcW w:w="13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36D3C" w14:textId="021B87E2" w:rsidR="003030D8" w:rsidRPr="00331C40" w:rsidRDefault="008B21D7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t xml:space="preserve">Svi </w:t>
            </w:r>
            <w:proofErr w:type="spellStart"/>
            <w:r>
              <w:t>su</w:t>
            </w:r>
            <w:proofErr w:type="spellEnd"/>
            <w:r>
              <w:t xml:space="preserve"> problem </w:t>
            </w:r>
            <w:proofErr w:type="spellStart"/>
            <w:r>
              <w:t>rješeni</w:t>
            </w:r>
            <w:proofErr w:type="spellEnd"/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27AD4" w14:textId="6D76A09D" w:rsidR="003030D8" w:rsidRPr="00331C40" w:rsidRDefault="003030D8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t>%</w:t>
            </w:r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EDD4D" w14:textId="73DCE1FA" w:rsidR="003030D8" w:rsidRPr="00331C40" w:rsidRDefault="003030D8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t>100</w:t>
            </w:r>
            <w:r w:rsidR="006113A4">
              <w:t>%</w:t>
            </w:r>
          </w:p>
        </w:tc>
        <w:tc>
          <w:tcPr>
            <w:tcW w:w="1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C94FC" w14:textId="1F28E981" w:rsidR="003030D8" w:rsidRPr="00331C40" w:rsidRDefault="006113A4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t>škola</w:t>
            </w:r>
            <w:proofErr w:type="spellEnd"/>
          </w:p>
        </w:tc>
        <w:tc>
          <w:tcPr>
            <w:tcW w:w="1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C625D" w14:textId="08F5A283" w:rsidR="003030D8" w:rsidRPr="00331C40" w:rsidRDefault="00E44972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t>5</w:t>
            </w:r>
            <w:r w:rsidR="008B21D7">
              <w:t>0</w:t>
            </w:r>
            <w:r w:rsidR="003030D8">
              <w:t>%</w:t>
            </w:r>
          </w:p>
        </w:tc>
      </w:tr>
    </w:tbl>
    <w:p w14:paraId="4139055A" w14:textId="77777777" w:rsidR="0023346F" w:rsidRDefault="0023346F" w:rsidP="00010719">
      <w:pPr>
        <w:spacing w:line="259" w:lineRule="auto"/>
        <w:ind w:left="-1440" w:right="2"/>
        <w:jc w:val="center"/>
      </w:pPr>
    </w:p>
    <w:tbl>
      <w:tblPr>
        <w:tblStyle w:val="TableGrid"/>
        <w:tblW w:w="9170" w:type="dxa"/>
        <w:tblInd w:w="-149" w:type="dxa"/>
        <w:tblCellMar>
          <w:top w:w="21" w:type="dxa"/>
          <w:left w:w="58" w:type="dxa"/>
        </w:tblCellMar>
        <w:tblLook w:val="04A0" w:firstRow="1" w:lastRow="0" w:firstColumn="1" w:lastColumn="0" w:noHBand="0" w:noVBand="1"/>
      </w:tblPr>
      <w:tblGrid>
        <w:gridCol w:w="1696"/>
        <w:gridCol w:w="428"/>
        <w:gridCol w:w="939"/>
        <w:gridCol w:w="1206"/>
        <w:gridCol w:w="61"/>
        <w:gridCol w:w="1663"/>
        <w:gridCol w:w="642"/>
        <w:gridCol w:w="820"/>
        <w:gridCol w:w="1715"/>
      </w:tblGrid>
      <w:tr w:rsidR="0023346F" w14:paraId="665BA1DB" w14:textId="77777777" w:rsidTr="008B19C8">
        <w:trPr>
          <w:trHeight w:val="663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F32D9" w14:textId="77777777" w:rsidR="0023346F" w:rsidRDefault="0020796E" w:rsidP="00010719">
            <w:pPr>
              <w:spacing w:line="259" w:lineRule="auto"/>
              <w:ind w:left="5" w:right="0"/>
              <w:jc w:val="center"/>
            </w:pPr>
            <w:proofErr w:type="spellStart"/>
            <w:r>
              <w:rPr>
                <w:sz w:val="30"/>
              </w:rPr>
              <w:t>Aktivnost</w:t>
            </w:r>
            <w:proofErr w:type="spellEnd"/>
            <w:r>
              <w:rPr>
                <w:sz w:val="30"/>
              </w:rPr>
              <w:t>/</w:t>
            </w:r>
          </w:p>
          <w:p w14:paraId="679E90E9" w14:textId="6D6AD496" w:rsidR="0023346F" w:rsidRDefault="0020796E" w:rsidP="00010719">
            <w:pPr>
              <w:spacing w:line="259" w:lineRule="auto"/>
              <w:ind w:left="5" w:right="0"/>
              <w:jc w:val="center"/>
            </w:pPr>
            <w:proofErr w:type="spellStart"/>
            <w:r>
              <w:rPr>
                <w:sz w:val="32"/>
              </w:rPr>
              <w:t>Pro</w:t>
            </w:r>
            <w:r w:rsidR="00C00DB2">
              <w:rPr>
                <w:sz w:val="32"/>
              </w:rPr>
              <w:t>j</w:t>
            </w:r>
            <w:r>
              <w:rPr>
                <w:sz w:val="32"/>
              </w:rPr>
              <w:t>ekt</w:t>
            </w:r>
            <w:proofErr w:type="spellEnd"/>
            <w:r>
              <w:rPr>
                <w:sz w:val="32"/>
              </w:rPr>
              <w:t>:</w:t>
            </w:r>
          </w:p>
        </w:tc>
        <w:tc>
          <w:tcPr>
            <w:tcW w:w="22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A31EE" w14:textId="05B5999B" w:rsidR="0023346F" w:rsidRDefault="0020796E" w:rsidP="00010719">
            <w:pPr>
              <w:spacing w:line="259" w:lineRule="auto"/>
              <w:ind w:left="22" w:right="0"/>
              <w:jc w:val="center"/>
            </w:pPr>
            <w:r>
              <w:rPr>
                <w:sz w:val="28"/>
              </w:rPr>
              <w:t>A004001A400115</w:t>
            </w:r>
          </w:p>
        </w:tc>
        <w:tc>
          <w:tcPr>
            <w:tcW w:w="48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A57E4" w14:textId="77777777" w:rsidR="0023346F" w:rsidRDefault="0020796E" w:rsidP="00010719">
            <w:pPr>
              <w:spacing w:line="259" w:lineRule="auto"/>
              <w:ind w:left="113" w:right="0"/>
              <w:jc w:val="center"/>
            </w:pPr>
            <w:r>
              <w:rPr>
                <w:sz w:val="30"/>
              </w:rPr>
              <w:t>OSOBNI POMOĆNICI 1</w:t>
            </w:r>
          </w:p>
          <w:p w14:paraId="579ABD43" w14:textId="77777777" w:rsidR="0023346F" w:rsidRDefault="0020796E" w:rsidP="00010719">
            <w:pPr>
              <w:spacing w:line="259" w:lineRule="auto"/>
              <w:ind w:left="108" w:right="0"/>
              <w:jc w:val="center"/>
            </w:pPr>
            <w:r>
              <w:rPr>
                <w:sz w:val="30"/>
              </w:rPr>
              <w:t>POMOĆNICI U NASTAVI</w:t>
            </w:r>
          </w:p>
        </w:tc>
      </w:tr>
      <w:tr w:rsidR="00C00DB2" w14:paraId="40C13C3D" w14:textId="77777777" w:rsidTr="008877C9">
        <w:trPr>
          <w:trHeight w:val="1433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D4BB0" w14:textId="77777777" w:rsidR="00C00DB2" w:rsidRDefault="00C00DB2" w:rsidP="00010719">
            <w:pPr>
              <w:spacing w:line="259" w:lineRule="auto"/>
              <w:ind w:left="10" w:right="453" w:hanging="5"/>
              <w:jc w:val="center"/>
            </w:pPr>
            <w:proofErr w:type="spellStart"/>
            <w:r>
              <w:rPr>
                <w:sz w:val="30"/>
              </w:rPr>
              <w:t>Zakonska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druga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pravna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osnova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70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C0CC8" w14:textId="05E010EE" w:rsidR="00C00DB2" w:rsidRPr="008B19C8" w:rsidRDefault="00C00DB2" w:rsidP="00010719">
            <w:pPr>
              <w:ind w:left="0"/>
              <w:jc w:val="center"/>
              <w:rPr>
                <w:rFonts w:eastAsia="Symbol"/>
                <w:i/>
                <w:sz w:val="28"/>
                <w:szCs w:val="28"/>
                <w:lang w:val="pl-PL"/>
              </w:rPr>
            </w:pPr>
            <w:r w:rsidRPr="008B19C8">
              <w:rPr>
                <w:rFonts w:eastAsia="Symbol"/>
                <w:i/>
                <w:sz w:val="28"/>
                <w:szCs w:val="28"/>
                <w:lang w:val="pl-PL"/>
              </w:rPr>
              <w:t>Godišnji plan i program za školsku godinu 202</w:t>
            </w:r>
            <w:r w:rsidR="00E44972">
              <w:rPr>
                <w:rFonts w:eastAsia="Symbol"/>
                <w:i/>
                <w:sz w:val="28"/>
                <w:szCs w:val="28"/>
                <w:lang w:val="pl-PL"/>
              </w:rPr>
              <w:t>5</w:t>
            </w:r>
            <w:r w:rsidRPr="008B19C8">
              <w:rPr>
                <w:rFonts w:eastAsia="Symbol"/>
                <w:i/>
                <w:sz w:val="28"/>
                <w:szCs w:val="28"/>
                <w:lang w:val="pl-PL"/>
              </w:rPr>
              <w:t>./202</w:t>
            </w:r>
            <w:r w:rsidR="00E44972">
              <w:rPr>
                <w:rFonts w:eastAsia="Symbol"/>
                <w:i/>
                <w:sz w:val="28"/>
                <w:szCs w:val="28"/>
                <w:lang w:val="pl-PL"/>
              </w:rPr>
              <w:t>6</w:t>
            </w:r>
            <w:r w:rsidRPr="008B19C8">
              <w:rPr>
                <w:rFonts w:eastAsia="Symbol"/>
                <w:i/>
                <w:sz w:val="28"/>
                <w:szCs w:val="28"/>
                <w:lang w:val="pl-PL"/>
              </w:rPr>
              <w:t>.</w:t>
            </w:r>
          </w:p>
          <w:p w14:paraId="71E00D1B" w14:textId="2A2B1635" w:rsidR="008B38CA" w:rsidRPr="008B19C8" w:rsidRDefault="008B38CA" w:rsidP="00010719">
            <w:pPr>
              <w:ind w:left="0"/>
              <w:jc w:val="center"/>
              <w:rPr>
                <w:rFonts w:eastAsia="Symbol"/>
                <w:i/>
                <w:sz w:val="28"/>
                <w:szCs w:val="28"/>
                <w:lang w:val="pl-PL"/>
              </w:rPr>
            </w:pPr>
            <w:r w:rsidRPr="008B19C8">
              <w:rPr>
                <w:rFonts w:eastAsia="Symbol"/>
                <w:i/>
                <w:sz w:val="28"/>
                <w:szCs w:val="28"/>
                <w:lang w:val="pl-PL"/>
              </w:rPr>
              <w:t>Upute Grada Kaštela</w:t>
            </w:r>
          </w:p>
          <w:p w14:paraId="0D4F92D9" w14:textId="26C2FFA6" w:rsidR="00C00DB2" w:rsidRPr="00C00DB2" w:rsidRDefault="00C00DB2" w:rsidP="00010719">
            <w:pPr>
              <w:ind w:left="0"/>
              <w:jc w:val="center"/>
              <w:rPr>
                <w:rFonts w:eastAsia="Symbol"/>
                <w:i/>
                <w:lang w:val="pl-PL"/>
              </w:rPr>
            </w:pPr>
            <w:r w:rsidRPr="008B19C8">
              <w:rPr>
                <w:rFonts w:eastAsia="Symbol"/>
                <w:i/>
                <w:sz w:val="28"/>
                <w:szCs w:val="28"/>
                <w:lang w:val="pl-PL"/>
              </w:rPr>
              <w:t xml:space="preserve">Uputa splitsko-dalmatinske županije </w:t>
            </w:r>
          </w:p>
        </w:tc>
      </w:tr>
      <w:tr w:rsidR="00C00DB2" w14:paraId="00451562" w14:textId="77777777" w:rsidTr="008B19C8">
        <w:trPr>
          <w:trHeight w:val="2575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0CCD9" w14:textId="77777777" w:rsidR="00C00DB2" w:rsidRDefault="00C00DB2" w:rsidP="00010719">
            <w:pPr>
              <w:spacing w:line="259" w:lineRule="auto"/>
              <w:ind w:left="0" w:right="199" w:firstLine="10"/>
              <w:jc w:val="center"/>
            </w:pPr>
            <w:proofErr w:type="spellStart"/>
            <w:r>
              <w:rPr>
                <w:sz w:val="30"/>
              </w:rPr>
              <w:t>Opis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aktivnosti</w:t>
            </w:r>
            <w:proofErr w:type="spellEnd"/>
            <w:r>
              <w:rPr>
                <w:sz w:val="30"/>
              </w:rPr>
              <w:t xml:space="preserve"> / </w:t>
            </w:r>
            <w:proofErr w:type="spellStart"/>
            <w:r>
              <w:rPr>
                <w:sz w:val="30"/>
              </w:rPr>
              <w:t>projekta</w:t>
            </w:r>
            <w:proofErr w:type="spellEnd"/>
          </w:p>
        </w:tc>
        <w:tc>
          <w:tcPr>
            <w:tcW w:w="70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F6EC1" w14:textId="2B328391" w:rsidR="00C00DB2" w:rsidRDefault="00C00DB2" w:rsidP="00010719">
            <w:pPr>
              <w:spacing w:after="3" w:line="246" w:lineRule="auto"/>
              <w:ind w:left="17" w:right="286" w:firstLine="14"/>
              <w:jc w:val="center"/>
            </w:pPr>
            <w:proofErr w:type="spellStart"/>
            <w:r>
              <w:rPr>
                <w:sz w:val="28"/>
              </w:rPr>
              <w:t>Škola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sudjeluje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projektu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Sufinanciranje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pomoćnika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nastavi</w:t>
            </w:r>
            <w:proofErr w:type="spellEnd"/>
            <w:r>
              <w:rPr>
                <w:sz w:val="28"/>
              </w:rPr>
              <w:t xml:space="preserve"> koji je </w:t>
            </w:r>
            <w:proofErr w:type="spellStart"/>
            <w:r>
              <w:rPr>
                <w:sz w:val="28"/>
              </w:rPr>
              <w:t>financiran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sredstvima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grada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Kaštela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Sklopljen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ugovor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radu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nepuno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odredeno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radno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vrijeme</w:t>
            </w:r>
            <w:proofErr w:type="spellEnd"/>
            <w:r>
              <w:rPr>
                <w:sz w:val="28"/>
              </w:rPr>
              <w:t xml:space="preserve"> do </w:t>
            </w:r>
            <w:r w:rsidR="007F69EE">
              <w:rPr>
                <w:sz w:val="28"/>
              </w:rPr>
              <w:t>31.08.2025.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sa</w:t>
            </w:r>
            <w:proofErr w:type="spellEnd"/>
            <w:r>
              <w:rPr>
                <w:sz w:val="28"/>
              </w:rPr>
              <w:t xml:space="preserve"> pet </w:t>
            </w:r>
            <w:proofErr w:type="spellStart"/>
            <w:r>
              <w:rPr>
                <w:sz w:val="28"/>
              </w:rPr>
              <w:t>pomoćnikom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nastavi</w:t>
            </w:r>
            <w:proofErr w:type="spellEnd"/>
            <w:r>
              <w:rPr>
                <w:sz w:val="28"/>
              </w:rPr>
              <w:t>.</w:t>
            </w:r>
          </w:p>
          <w:p w14:paraId="65B8DEB8" w14:textId="57FEEE75" w:rsidR="00C00DB2" w:rsidRDefault="00C00DB2" w:rsidP="00010719">
            <w:pPr>
              <w:spacing w:line="259" w:lineRule="auto"/>
              <w:ind w:left="17" w:right="396"/>
              <w:jc w:val="center"/>
            </w:pPr>
            <w:proofErr w:type="spellStart"/>
            <w:r w:rsidRPr="00432856">
              <w:rPr>
                <w:color w:val="auto"/>
                <w:sz w:val="28"/>
              </w:rPr>
              <w:t>Kroz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ovu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aktivnost</w:t>
            </w:r>
            <w:proofErr w:type="spellEnd"/>
            <w:r w:rsidRPr="00432856">
              <w:rPr>
                <w:color w:val="auto"/>
                <w:sz w:val="28"/>
              </w:rPr>
              <w:t xml:space="preserve"> se </w:t>
            </w:r>
            <w:proofErr w:type="spellStart"/>
            <w:r w:rsidRPr="00432856">
              <w:rPr>
                <w:color w:val="auto"/>
                <w:sz w:val="28"/>
              </w:rPr>
              <w:t>planiraju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rashodi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vezani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uz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troškove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osobnih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pomoćnika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i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pomoćnika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u </w:t>
            </w:r>
            <w:proofErr w:type="spellStart"/>
            <w:r w:rsidRPr="00432856">
              <w:rPr>
                <w:color w:val="auto"/>
                <w:sz w:val="28"/>
              </w:rPr>
              <w:t>nastavi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financiranih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od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grada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Kaštela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(</w:t>
            </w:r>
            <w:proofErr w:type="spellStart"/>
            <w:r w:rsidR="00E45FBE" w:rsidRPr="00432856">
              <w:rPr>
                <w:color w:val="auto"/>
                <w:sz w:val="28"/>
              </w:rPr>
              <w:t>izvor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5.4.1) </w:t>
            </w:r>
            <w:proofErr w:type="spellStart"/>
            <w:r w:rsidR="00E45FBE" w:rsidRPr="00432856">
              <w:rPr>
                <w:color w:val="auto"/>
                <w:sz w:val="28"/>
              </w:rPr>
              <w:t>i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od SDŽ (</w:t>
            </w:r>
            <w:proofErr w:type="spellStart"/>
            <w:r w:rsidR="00E45FBE" w:rsidRPr="00432856">
              <w:rPr>
                <w:color w:val="auto"/>
                <w:sz w:val="28"/>
              </w:rPr>
              <w:t>izvor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1.1.1.)</w:t>
            </w:r>
            <w:r w:rsidR="004734CD">
              <w:rPr>
                <w:color w:val="auto"/>
                <w:sz w:val="28"/>
              </w:rPr>
              <w:t xml:space="preserve">. </w:t>
            </w:r>
            <w:proofErr w:type="spellStart"/>
            <w:r w:rsidR="004734CD">
              <w:rPr>
                <w:color w:val="auto"/>
                <w:sz w:val="28"/>
              </w:rPr>
              <w:t>Planirani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iznos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odnosi</w:t>
            </w:r>
            <w:proofErr w:type="spellEnd"/>
            <w:r w:rsidR="004734CD">
              <w:rPr>
                <w:color w:val="auto"/>
                <w:sz w:val="28"/>
              </w:rPr>
              <w:t xml:space="preserve"> se </w:t>
            </w:r>
            <w:proofErr w:type="spellStart"/>
            <w:r w:rsidR="004734CD">
              <w:rPr>
                <w:color w:val="auto"/>
                <w:sz w:val="28"/>
              </w:rPr>
              <w:t>na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plaće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B345B9">
              <w:rPr>
                <w:color w:val="auto"/>
                <w:sz w:val="28"/>
              </w:rPr>
              <w:t>i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doprinose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E44972">
              <w:rPr>
                <w:color w:val="auto"/>
                <w:sz w:val="28"/>
              </w:rPr>
              <w:t>na</w:t>
            </w:r>
            <w:proofErr w:type="spellEnd"/>
            <w:r w:rsidR="00E44972">
              <w:rPr>
                <w:color w:val="auto"/>
                <w:sz w:val="28"/>
              </w:rPr>
              <w:t xml:space="preserve"> </w:t>
            </w:r>
            <w:proofErr w:type="spellStart"/>
            <w:r w:rsidR="00E44972">
              <w:rPr>
                <w:color w:val="auto"/>
                <w:sz w:val="28"/>
              </w:rPr>
              <w:t>plaću</w:t>
            </w:r>
            <w:proofErr w:type="spellEnd"/>
            <w:r w:rsidR="00E44972">
              <w:rPr>
                <w:color w:val="auto"/>
                <w:sz w:val="28"/>
              </w:rPr>
              <w:t xml:space="preserve"> </w:t>
            </w:r>
            <w:r w:rsidR="004734CD">
              <w:rPr>
                <w:color w:val="auto"/>
                <w:sz w:val="28"/>
              </w:rPr>
              <w:t xml:space="preserve">za  </w:t>
            </w:r>
            <w:r w:rsidR="00E44972">
              <w:rPr>
                <w:color w:val="auto"/>
                <w:sz w:val="28"/>
              </w:rPr>
              <w:t xml:space="preserve">5 </w:t>
            </w:r>
            <w:proofErr w:type="spellStart"/>
            <w:r w:rsidR="004734CD">
              <w:rPr>
                <w:color w:val="auto"/>
                <w:sz w:val="28"/>
              </w:rPr>
              <w:t>pomoćnik</w:t>
            </w:r>
            <w:r w:rsidR="00E44972">
              <w:rPr>
                <w:color w:val="auto"/>
                <w:sz w:val="28"/>
              </w:rPr>
              <w:t>a</w:t>
            </w:r>
            <w:proofErr w:type="spellEnd"/>
            <w:r w:rsidR="00E44972">
              <w:rPr>
                <w:color w:val="auto"/>
                <w:sz w:val="28"/>
              </w:rPr>
              <w:t xml:space="preserve"> </w:t>
            </w:r>
            <w:proofErr w:type="spellStart"/>
            <w:r w:rsidR="00E44972">
              <w:rPr>
                <w:color w:val="auto"/>
                <w:sz w:val="28"/>
              </w:rPr>
              <w:t>grada</w:t>
            </w:r>
            <w:proofErr w:type="spellEnd"/>
            <w:r w:rsidR="00E44972">
              <w:rPr>
                <w:color w:val="auto"/>
                <w:sz w:val="28"/>
              </w:rPr>
              <w:t xml:space="preserve"> </w:t>
            </w:r>
            <w:proofErr w:type="spellStart"/>
            <w:r w:rsidR="00E44972">
              <w:rPr>
                <w:color w:val="auto"/>
                <w:sz w:val="28"/>
              </w:rPr>
              <w:t>Kaštela</w:t>
            </w:r>
            <w:proofErr w:type="spellEnd"/>
            <w:r w:rsidR="00E44972">
              <w:rPr>
                <w:color w:val="auto"/>
                <w:sz w:val="28"/>
              </w:rPr>
              <w:t xml:space="preserve">, </w:t>
            </w:r>
            <w:proofErr w:type="spellStart"/>
            <w:r w:rsidR="00E44972">
              <w:rPr>
                <w:color w:val="auto"/>
                <w:sz w:val="28"/>
              </w:rPr>
              <w:t>dar</w:t>
            </w:r>
            <w:proofErr w:type="spellEnd"/>
            <w:r w:rsidR="00E44972">
              <w:rPr>
                <w:color w:val="auto"/>
                <w:sz w:val="28"/>
              </w:rPr>
              <w:t xml:space="preserve"> za </w:t>
            </w:r>
            <w:proofErr w:type="spellStart"/>
            <w:r w:rsidR="00E44972">
              <w:rPr>
                <w:color w:val="auto"/>
                <w:sz w:val="28"/>
              </w:rPr>
              <w:t>dijete</w:t>
            </w:r>
            <w:proofErr w:type="spellEnd"/>
            <w:r w:rsidR="00E44972">
              <w:rPr>
                <w:color w:val="auto"/>
                <w:sz w:val="28"/>
              </w:rPr>
              <w:t xml:space="preserve">, </w:t>
            </w:r>
            <w:proofErr w:type="spellStart"/>
            <w:r w:rsidR="00E44972">
              <w:rPr>
                <w:color w:val="auto"/>
                <w:sz w:val="28"/>
              </w:rPr>
              <w:t>regres</w:t>
            </w:r>
            <w:proofErr w:type="spellEnd"/>
            <w:r w:rsidR="00E44972">
              <w:rPr>
                <w:color w:val="auto"/>
                <w:sz w:val="28"/>
              </w:rPr>
              <w:t xml:space="preserve">, </w:t>
            </w:r>
            <w:proofErr w:type="spellStart"/>
            <w:r w:rsidR="00E44972">
              <w:rPr>
                <w:color w:val="auto"/>
                <w:sz w:val="28"/>
              </w:rPr>
              <w:t>božićnicu</w:t>
            </w:r>
            <w:proofErr w:type="spellEnd"/>
            <w:r w:rsidR="00E44972">
              <w:rPr>
                <w:color w:val="auto"/>
                <w:sz w:val="28"/>
              </w:rPr>
              <w:t xml:space="preserve">, </w:t>
            </w:r>
            <w:proofErr w:type="spellStart"/>
            <w:r w:rsidR="00E44972">
              <w:rPr>
                <w:color w:val="auto"/>
                <w:sz w:val="28"/>
              </w:rPr>
              <w:t>dnevnice</w:t>
            </w:r>
            <w:proofErr w:type="spellEnd"/>
            <w:r w:rsidR="00E44972">
              <w:rPr>
                <w:color w:val="auto"/>
                <w:sz w:val="28"/>
              </w:rPr>
              <w:t xml:space="preserve"> </w:t>
            </w:r>
            <w:proofErr w:type="spellStart"/>
            <w:r w:rsidR="00E44972">
              <w:rPr>
                <w:color w:val="auto"/>
                <w:sz w:val="28"/>
              </w:rPr>
              <w:t>i</w:t>
            </w:r>
            <w:proofErr w:type="spellEnd"/>
            <w:r w:rsidR="00E44972">
              <w:rPr>
                <w:color w:val="auto"/>
                <w:sz w:val="28"/>
              </w:rPr>
              <w:t xml:space="preserve"> prij</w:t>
            </w:r>
            <w:r w:rsidR="004734CD">
              <w:rPr>
                <w:color w:val="auto"/>
                <w:sz w:val="28"/>
              </w:rPr>
              <w:t>evoz</w:t>
            </w:r>
            <w:r w:rsidR="00E44972">
              <w:rPr>
                <w:color w:val="auto"/>
                <w:sz w:val="28"/>
              </w:rPr>
              <w:t xml:space="preserve">, </w:t>
            </w:r>
            <w:proofErr w:type="spellStart"/>
            <w:r w:rsidR="00E44972">
              <w:rPr>
                <w:color w:val="auto"/>
                <w:sz w:val="28"/>
              </w:rPr>
              <w:t>te</w:t>
            </w:r>
            <w:proofErr w:type="spellEnd"/>
            <w:r w:rsidR="00E44972">
              <w:rPr>
                <w:color w:val="auto"/>
                <w:sz w:val="28"/>
              </w:rPr>
              <w:t xml:space="preserve">  </w:t>
            </w:r>
            <w:proofErr w:type="spellStart"/>
            <w:r w:rsidR="00E44972">
              <w:rPr>
                <w:color w:val="auto"/>
                <w:sz w:val="28"/>
              </w:rPr>
              <w:t>pomoćnika</w:t>
            </w:r>
            <w:proofErr w:type="spellEnd"/>
            <w:r w:rsidR="00E44972">
              <w:rPr>
                <w:color w:val="auto"/>
                <w:sz w:val="28"/>
              </w:rPr>
              <w:t xml:space="preserve"> SDŽ-a</w:t>
            </w:r>
            <w:r w:rsidR="004734CD">
              <w:rPr>
                <w:color w:val="auto"/>
                <w:sz w:val="28"/>
              </w:rPr>
              <w:t xml:space="preserve"> </w:t>
            </w:r>
          </w:p>
        </w:tc>
      </w:tr>
      <w:tr w:rsidR="00C00DB2" w14:paraId="5F17A6C7" w14:textId="77777777" w:rsidTr="008B19C8">
        <w:trPr>
          <w:trHeight w:val="1314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21096" w14:textId="77777777" w:rsidR="00C00DB2" w:rsidRDefault="00C00DB2" w:rsidP="00010719">
            <w:pPr>
              <w:spacing w:line="259" w:lineRule="auto"/>
              <w:ind w:left="0" w:right="0" w:firstLine="10"/>
              <w:jc w:val="center"/>
            </w:pPr>
            <w:proofErr w:type="spellStart"/>
            <w:r>
              <w:rPr>
                <w:sz w:val="30"/>
              </w:rPr>
              <w:t>Obrazloženje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izračuna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financijskih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sredstava</w:t>
            </w:r>
            <w:proofErr w:type="spellEnd"/>
          </w:p>
        </w:tc>
        <w:tc>
          <w:tcPr>
            <w:tcW w:w="70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D69C3" w14:textId="5046411C" w:rsidR="00D6060F" w:rsidRPr="00432856" w:rsidRDefault="00C00DB2" w:rsidP="00D6060F">
            <w:pPr>
              <w:spacing w:line="259" w:lineRule="auto"/>
              <w:ind w:left="17" w:right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Aktivnost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planirana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osnovi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broja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učenika</w:t>
            </w:r>
            <w:proofErr w:type="spellEnd"/>
            <w:r>
              <w:rPr>
                <w:sz w:val="28"/>
              </w:rPr>
              <w:t xml:space="preserve"> s </w:t>
            </w:r>
            <w:proofErr w:type="spellStart"/>
            <w:r>
              <w:rPr>
                <w:sz w:val="28"/>
              </w:rPr>
              <w:t>teškoćama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razvoju</w:t>
            </w:r>
            <w:proofErr w:type="spellEnd"/>
            <w:r>
              <w:rPr>
                <w:sz w:val="28"/>
              </w:rPr>
              <w:t xml:space="preserve">. </w:t>
            </w:r>
          </w:p>
          <w:p w14:paraId="68534F57" w14:textId="12A7CFC9" w:rsidR="00432856" w:rsidRPr="00432856" w:rsidRDefault="00432856" w:rsidP="00010719">
            <w:pPr>
              <w:spacing w:line="259" w:lineRule="auto"/>
              <w:ind w:left="17" w:right="0"/>
              <w:jc w:val="center"/>
              <w:rPr>
                <w:sz w:val="28"/>
                <w:szCs w:val="28"/>
              </w:rPr>
            </w:pPr>
          </w:p>
        </w:tc>
      </w:tr>
      <w:tr w:rsidR="00854D64" w14:paraId="133EEE27" w14:textId="77777777" w:rsidTr="00EB19A8">
        <w:trPr>
          <w:trHeight w:val="336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608E5" w14:textId="12B77824" w:rsidR="00854D64" w:rsidRDefault="00D90388" w:rsidP="00070F26">
            <w:pPr>
              <w:spacing w:line="259" w:lineRule="auto"/>
              <w:ind w:left="37" w:right="0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5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E8808" w14:textId="78A6F052" w:rsidR="00854D64" w:rsidRDefault="00E4177A" w:rsidP="00070F26">
            <w:pPr>
              <w:spacing w:line="259" w:lineRule="auto"/>
              <w:ind w:left="0" w:right="103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56636" w14:textId="63EB7358" w:rsidR="00854D64" w:rsidRDefault="00771C9F" w:rsidP="00070F26">
            <w:pPr>
              <w:spacing w:line="259" w:lineRule="auto"/>
              <w:ind w:left="120" w:right="0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854D64" w14:paraId="5114D4DD" w14:textId="77777777" w:rsidTr="00EB19A8">
        <w:trPr>
          <w:trHeight w:val="336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2FB0C" w14:textId="7C166D41" w:rsidR="00854D64" w:rsidRDefault="00E4177A" w:rsidP="00010719">
            <w:pPr>
              <w:spacing w:line="259" w:lineRule="auto"/>
              <w:ind w:left="0" w:right="69"/>
              <w:jc w:val="center"/>
            </w:pPr>
            <w:r>
              <w:t>98.056,46</w:t>
            </w:r>
          </w:p>
        </w:tc>
        <w:tc>
          <w:tcPr>
            <w:tcW w:w="45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E4231" w14:textId="5CBE7AA5" w:rsidR="00854D64" w:rsidRDefault="00E4177A" w:rsidP="00010719">
            <w:pPr>
              <w:spacing w:line="259" w:lineRule="auto"/>
              <w:ind w:left="0" w:right="106"/>
              <w:jc w:val="center"/>
            </w:pPr>
            <w:r>
              <w:t>31.949,24</w:t>
            </w:r>
          </w:p>
        </w:tc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E59B8" w14:textId="39C1DB65" w:rsidR="00854D64" w:rsidRDefault="00E44972" w:rsidP="00010719">
            <w:pPr>
              <w:spacing w:line="259" w:lineRule="auto"/>
              <w:ind w:left="0" w:right="180"/>
              <w:jc w:val="center"/>
            </w:pPr>
            <w:r>
              <w:t>32,59</w:t>
            </w:r>
          </w:p>
        </w:tc>
      </w:tr>
      <w:tr w:rsidR="00C00DB2" w14:paraId="5695FE13" w14:textId="77777777" w:rsidTr="002F7324">
        <w:tblPrEx>
          <w:tblCellMar>
            <w:top w:w="43" w:type="dxa"/>
            <w:left w:w="107" w:type="dxa"/>
          </w:tblCellMar>
        </w:tblPrEx>
        <w:trPr>
          <w:trHeight w:val="963"/>
        </w:trPr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70724" w14:textId="77777777" w:rsidR="00C00DB2" w:rsidRPr="001D3831" w:rsidRDefault="00C00DB2" w:rsidP="00010719">
            <w:pPr>
              <w:spacing w:line="259" w:lineRule="auto"/>
              <w:ind w:left="10" w:right="0" w:hanging="5"/>
              <w:jc w:val="center"/>
              <w:rPr>
                <w:sz w:val="20"/>
                <w:szCs w:val="20"/>
              </w:rPr>
            </w:pPr>
            <w:proofErr w:type="spellStart"/>
            <w:r w:rsidRPr="001D3831">
              <w:rPr>
                <w:sz w:val="20"/>
                <w:szCs w:val="20"/>
              </w:rPr>
              <w:t>Pokazatelj</w:t>
            </w:r>
            <w:proofErr w:type="spellEnd"/>
            <w:r w:rsidRPr="001D3831">
              <w:rPr>
                <w:sz w:val="20"/>
                <w:szCs w:val="20"/>
              </w:rPr>
              <w:t xml:space="preserve"> </w:t>
            </w:r>
            <w:proofErr w:type="spellStart"/>
            <w:r w:rsidRPr="001D3831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3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9B64A" w14:textId="22D28569" w:rsidR="00C00DB2" w:rsidRPr="001D3831" w:rsidRDefault="00C00DB2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1D3831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2EFED" w14:textId="77777777" w:rsidR="00C00DB2" w:rsidRPr="001D3831" w:rsidRDefault="00C00DB2" w:rsidP="00010719">
            <w:pPr>
              <w:spacing w:line="259" w:lineRule="auto"/>
              <w:ind w:left="5" w:right="0"/>
              <w:jc w:val="center"/>
              <w:rPr>
                <w:sz w:val="20"/>
                <w:szCs w:val="20"/>
              </w:rPr>
            </w:pPr>
            <w:proofErr w:type="spellStart"/>
            <w:r w:rsidRPr="001D3831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B3608" w14:textId="14DD5F15" w:rsidR="00C00DB2" w:rsidRPr="001D3831" w:rsidRDefault="00C00DB2" w:rsidP="005373C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1D3831">
              <w:rPr>
                <w:sz w:val="20"/>
                <w:szCs w:val="20"/>
              </w:rPr>
              <w:t>Polazna</w:t>
            </w:r>
            <w:proofErr w:type="spellEnd"/>
            <w:r w:rsidRPr="001D3831">
              <w:rPr>
                <w:sz w:val="20"/>
                <w:szCs w:val="20"/>
              </w:rPr>
              <w:t xml:space="preserve"> </w:t>
            </w:r>
            <w:proofErr w:type="spellStart"/>
            <w:r w:rsidRPr="001D3831">
              <w:rPr>
                <w:sz w:val="20"/>
                <w:szCs w:val="20"/>
              </w:rPr>
              <w:t>vrijednost</w:t>
            </w:r>
            <w:proofErr w:type="spellEnd"/>
            <w:r w:rsidRPr="001D3831">
              <w:rPr>
                <w:sz w:val="20"/>
                <w:szCs w:val="20"/>
              </w:rPr>
              <w:t xml:space="preserve"> 202</w:t>
            </w:r>
            <w:r w:rsidR="005373C9">
              <w:rPr>
                <w:sz w:val="20"/>
                <w:szCs w:val="20"/>
              </w:rPr>
              <w:t>5</w:t>
            </w:r>
            <w:r w:rsidRPr="001D3831">
              <w:rPr>
                <w:sz w:val="20"/>
                <w:szCs w:val="20"/>
              </w:rPr>
              <w:t>.</w:t>
            </w: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4B011" w14:textId="77777777" w:rsidR="00C00DB2" w:rsidRPr="001D3831" w:rsidRDefault="00C00DB2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1D3831">
              <w:rPr>
                <w:sz w:val="20"/>
                <w:szCs w:val="20"/>
              </w:rPr>
              <w:t>Izvor</w:t>
            </w:r>
            <w:proofErr w:type="spellEnd"/>
            <w:r w:rsidRPr="001D3831">
              <w:rPr>
                <w:sz w:val="20"/>
                <w:szCs w:val="20"/>
              </w:rPr>
              <w:t xml:space="preserve"> </w:t>
            </w:r>
            <w:proofErr w:type="spellStart"/>
            <w:r w:rsidRPr="001D3831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349E1" w14:textId="7CC7604B" w:rsidR="00C00DB2" w:rsidRPr="001D3831" w:rsidRDefault="006B5726" w:rsidP="005373C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5373C9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3030D8" w14:paraId="016BBFD9" w14:textId="77777777" w:rsidTr="002F7324">
        <w:tblPrEx>
          <w:tblCellMar>
            <w:top w:w="43" w:type="dxa"/>
            <w:left w:w="107" w:type="dxa"/>
          </w:tblCellMar>
        </w:tblPrEx>
        <w:trPr>
          <w:trHeight w:val="328"/>
        </w:trPr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107BA" w14:textId="69420693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lastRenderedPageBreak/>
              <w:t>Index</w:t>
            </w:r>
          </w:p>
        </w:tc>
        <w:tc>
          <w:tcPr>
            <w:tcW w:w="13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248D6" w14:textId="25031563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odnos</w:t>
            </w:r>
            <w:proofErr w:type="spellEnd"/>
            <w:r>
              <w:t xml:space="preserve"> </w:t>
            </w:r>
            <w:proofErr w:type="spellStart"/>
            <w:r>
              <w:t>planiranog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ostvarenog</w:t>
            </w:r>
            <w:proofErr w:type="spellEnd"/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0DA30" w14:textId="02584498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%</w:t>
            </w:r>
          </w:p>
        </w:tc>
        <w:tc>
          <w:tcPr>
            <w:tcW w:w="1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F2FDE" w14:textId="0F4C3597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100</w:t>
            </w: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C211E" w14:textId="79B0A870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Financijsko</w:t>
            </w:r>
            <w:proofErr w:type="spellEnd"/>
            <w:r>
              <w:t xml:space="preserve"> </w:t>
            </w:r>
            <w:proofErr w:type="spellStart"/>
            <w:r>
              <w:t>izvješće</w:t>
            </w:r>
            <w:proofErr w:type="spellEnd"/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F4662" w14:textId="119B05B2" w:rsidR="003030D8" w:rsidRDefault="00E44972" w:rsidP="003030D8">
            <w:pPr>
              <w:spacing w:after="160" w:line="259" w:lineRule="auto"/>
              <w:ind w:left="0" w:right="0"/>
              <w:jc w:val="center"/>
            </w:pPr>
            <w:r>
              <w:t>32</w:t>
            </w:r>
            <w:r w:rsidR="003030D8">
              <w:t>,</w:t>
            </w:r>
            <w:r>
              <w:t>5</w:t>
            </w:r>
            <w:r w:rsidR="006113A4">
              <w:t>9</w:t>
            </w:r>
            <w:r w:rsidR="003030D8">
              <w:t>%</w:t>
            </w:r>
          </w:p>
        </w:tc>
      </w:tr>
    </w:tbl>
    <w:p w14:paraId="34024DDE" w14:textId="77777777" w:rsidR="0023346F" w:rsidRDefault="0023346F" w:rsidP="00010719">
      <w:pPr>
        <w:spacing w:line="259" w:lineRule="auto"/>
        <w:ind w:left="-1440" w:right="7"/>
        <w:jc w:val="center"/>
      </w:pPr>
    </w:p>
    <w:tbl>
      <w:tblPr>
        <w:tblStyle w:val="TableGrid"/>
        <w:tblW w:w="9168" w:type="dxa"/>
        <w:tblInd w:w="-151" w:type="dxa"/>
        <w:tblCellMar>
          <w:top w:w="33" w:type="dxa"/>
          <w:left w:w="23" w:type="dxa"/>
        </w:tblCellMar>
        <w:tblLook w:val="04A0" w:firstRow="1" w:lastRow="0" w:firstColumn="1" w:lastColumn="0" w:noHBand="0" w:noVBand="1"/>
      </w:tblPr>
      <w:tblGrid>
        <w:gridCol w:w="1702"/>
        <w:gridCol w:w="383"/>
        <w:gridCol w:w="886"/>
        <w:gridCol w:w="1253"/>
        <w:gridCol w:w="568"/>
        <w:gridCol w:w="1219"/>
        <w:gridCol w:w="815"/>
        <w:gridCol w:w="492"/>
        <w:gridCol w:w="1850"/>
      </w:tblGrid>
      <w:tr w:rsidR="0023346F" w14:paraId="758DD5F6" w14:textId="77777777" w:rsidTr="008877C9">
        <w:trPr>
          <w:trHeight w:val="838"/>
        </w:trPr>
        <w:tc>
          <w:tcPr>
            <w:tcW w:w="2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203A1" w14:textId="77777777" w:rsidR="0023346F" w:rsidRDefault="0020796E" w:rsidP="00010719">
            <w:pPr>
              <w:spacing w:line="259" w:lineRule="auto"/>
              <w:ind w:left="37" w:right="160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7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22A5A" w14:textId="0154C62B" w:rsidR="0023346F" w:rsidRDefault="0020796E" w:rsidP="00010719">
            <w:pPr>
              <w:spacing w:line="259" w:lineRule="auto"/>
              <w:ind w:left="29" w:right="0"/>
              <w:jc w:val="center"/>
            </w:pPr>
            <w:r>
              <w:rPr>
                <w:sz w:val="28"/>
              </w:rPr>
              <w:t>A004001A400118</w:t>
            </w:r>
          </w:p>
        </w:tc>
        <w:tc>
          <w:tcPr>
            <w:tcW w:w="437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FA9FF" w14:textId="20E4EE8B" w:rsidR="0023346F" w:rsidRDefault="0020796E" w:rsidP="00010719">
            <w:pPr>
              <w:spacing w:line="259" w:lineRule="auto"/>
              <w:ind w:left="107" w:right="0"/>
              <w:jc w:val="center"/>
            </w:pPr>
            <w:r>
              <w:t xml:space="preserve">NABAVA </w:t>
            </w:r>
            <w:r w:rsidR="006E30EF">
              <w:t>Š</w:t>
            </w:r>
            <w:r>
              <w:t xml:space="preserve">KOLSKIH UDZBENIKA </w:t>
            </w:r>
            <w:r w:rsidR="00A80898">
              <w:t>I</w:t>
            </w:r>
          </w:p>
          <w:p w14:paraId="7BC9534E" w14:textId="77777777" w:rsidR="0023346F" w:rsidRDefault="0020796E" w:rsidP="00010719">
            <w:pPr>
              <w:spacing w:line="259" w:lineRule="auto"/>
              <w:ind w:left="107" w:right="0"/>
              <w:jc w:val="center"/>
            </w:pPr>
            <w:r>
              <w:rPr>
                <w:sz w:val="26"/>
              </w:rPr>
              <w:t>DRUGOG OBRAZOVNOG MATERIJALA</w:t>
            </w:r>
          </w:p>
        </w:tc>
      </w:tr>
      <w:tr w:rsidR="0023346F" w14:paraId="05EC59AC" w14:textId="77777777" w:rsidTr="008877C9">
        <w:trPr>
          <w:trHeight w:val="1964"/>
        </w:trPr>
        <w:tc>
          <w:tcPr>
            <w:tcW w:w="2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63DAB" w14:textId="77777777" w:rsidR="0023346F" w:rsidRDefault="0020796E" w:rsidP="00010719">
            <w:pPr>
              <w:spacing w:after="1030" w:line="226" w:lineRule="auto"/>
              <w:ind w:left="41" w:right="0"/>
              <w:jc w:val="center"/>
            </w:pPr>
            <w:proofErr w:type="spellStart"/>
            <w:r>
              <w:rPr>
                <w:sz w:val="26"/>
              </w:rPr>
              <w:t>Zakonska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i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pravna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osnova</w:t>
            </w:r>
            <w:proofErr w:type="spellEnd"/>
            <w:r>
              <w:rPr>
                <w:sz w:val="26"/>
              </w:rPr>
              <w:t>:</w:t>
            </w:r>
          </w:p>
          <w:p w14:paraId="5088BA56" w14:textId="77777777" w:rsidR="0023346F" w:rsidRDefault="0020796E" w:rsidP="00010719">
            <w:pPr>
              <w:spacing w:line="259" w:lineRule="auto"/>
              <w:ind w:left="507" w:right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  <w:lang w:val="hr-HR" w:eastAsia="hr-HR"/>
              </w:rPr>
              <mc:AlternateContent>
                <mc:Choice Requires="wpg">
                  <w:drawing>
                    <wp:inline distT="0" distB="0" distL="0" distR="0" wp14:anchorId="586FCA29" wp14:editId="53AB5CFC">
                      <wp:extent cx="445008" cy="9147"/>
                      <wp:effectExtent l="0" t="0" r="0" b="0"/>
                      <wp:docPr id="85280" name="Group 852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5008" cy="9147"/>
                                <a:chOff x="0" y="0"/>
                                <a:chExt cx="445008" cy="91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810" name="Picture 30810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96" y="0"/>
                                  <a:ext cx="3048" cy="30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811" name="Picture 30811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049"/>
                                  <a:ext cx="3048" cy="60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812" name="Picture 30812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8912" y="3049"/>
                                  <a:ext cx="6096" cy="30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5280" style="width:35.04pt;height:0.7202pt;mso-position-horizontal-relative:char;mso-position-vertical-relative:line" coordsize="4450,91">
                      <v:shape id="Picture 30810" style="position:absolute;width:30;height:30;left:60;top:0;" filled="f">
                        <v:imagedata r:id="rId13"/>
                      </v:shape>
                      <v:shape id="Picture 30811" style="position:absolute;width:30;height:60;left:0;top:30;" filled="f">
                        <v:imagedata r:id="rId14"/>
                      </v:shape>
                      <v:shape id="Picture 30812" style="position:absolute;width:60;height:30;left:4389;top:30;" filled="f">
                        <v:imagedata r:id="rId15"/>
                      </v:shape>
                    </v:group>
                  </w:pict>
                </mc:Fallback>
              </mc:AlternateContent>
            </w:r>
          </w:p>
        </w:tc>
        <w:tc>
          <w:tcPr>
            <w:tcW w:w="708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900BF" w14:textId="3B9DB2E6" w:rsidR="00401939" w:rsidRPr="00401939" w:rsidRDefault="00401939" w:rsidP="00010719">
            <w:pPr>
              <w:ind w:left="0"/>
              <w:jc w:val="center"/>
              <w:rPr>
                <w:rFonts w:eastAsia="Symbol"/>
                <w:iCs/>
                <w:sz w:val="28"/>
                <w:szCs w:val="28"/>
              </w:rPr>
            </w:pP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Odluka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o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financiranju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nabave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radnih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bilježnica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za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obvezne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i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izborne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predmete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za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učenike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osnovnih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škola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na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području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grada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Kaštela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u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školskoj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godini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202</w:t>
            </w:r>
            <w:r w:rsidR="00E44972">
              <w:rPr>
                <w:rFonts w:eastAsia="Symbol"/>
                <w:iCs/>
                <w:sz w:val="28"/>
                <w:szCs w:val="28"/>
              </w:rPr>
              <w:t>5</w:t>
            </w:r>
            <w:r w:rsidRPr="00401939">
              <w:rPr>
                <w:rFonts w:eastAsia="Symbol"/>
                <w:iCs/>
                <w:sz w:val="28"/>
                <w:szCs w:val="28"/>
              </w:rPr>
              <w:t>.</w:t>
            </w:r>
            <w:r w:rsidR="00B345B9">
              <w:rPr>
                <w:rFonts w:eastAsia="Symbol"/>
                <w:iCs/>
                <w:sz w:val="28"/>
                <w:szCs w:val="28"/>
              </w:rPr>
              <w:t xml:space="preserve"> </w:t>
            </w:r>
            <w:r w:rsidRPr="00401939">
              <w:rPr>
                <w:rFonts w:eastAsia="Symbol"/>
                <w:iCs/>
                <w:sz w:val="28"/>
                <w:szCs w:val="28"/>
              </w:rPr>
              <w:t>/202</w:t>
            </w:r>
            <w:r w:rsidR="00E44972">
              <w:rPr>
                <w:rFonts w:eastAsia="Symbol"/>
                <w:iCs/>
                <w:sz w:val="28"/>
                <w:szCs w:val="28"/>
              </w:rPr>
              <w:t>6</w:t>
            </w:r>
            <w:r w:rsidRPr="00401939">
              <w:rPr>
                <w:rFonts w:eastAsia="Symbol"/>
                <w:iCs/>
                <w:sz w:val="28"/>
                <w:szCs w:val="28"/>
              </w:rPr>
              <w:t>.</w:t>
            </w:r>
          </w:p>
          <w:p w14:paraId="5AF4A788" w14:textId="77777777" w:rsidR="008B19C8" w:rsidRPr="00401939" w:rsidRDefault="008B19C8" w:rsidP="00010719">
            <w:pPr>
              <w:spacing w:after="1" w:line="252" w:lineRule="auto"/>
              <w:ind w:left="34" w:right="0" w:hanging="5"/>
              <w:jc w:val="center"/>
              <w:rPr>
                <w:sz w:val="28"/>
                <w:szCs w:val="28"/>
              </w:rPr>
            </w:pPr>
          </w:p>
          <w:p w14:paraId="3AC72BE9" w14:textId="07080D58" w:rsidR="0023346F" w:rsidRDefault="0020796E" w:rsidP="00010719">
            <w:pPr>
              <w:spacing w:after="1" w:line="252" w:lineRule="auto"/>
              <w:ind w:left="34" w:right="0" w:hanging="5"/>
              <w:jc w:val="center"/>
            </w:pPr>
            <w:proofErr w:type="spellStart"/>
            <w:r w:rsidRPr="00401939">
              <w:rPr>
                <w:sz w:val="28"/>
                <w:szCs w:val="28"/>
              </w:rPr>
              <w:t>Zakon</w:t>
            </w:r>
            <w:proofErr w:type="spellEnd"/>
            <w:r w:rsidRPr="00401939">
              <w:rPr>
                <w:sz w:val="28"/>
                <w:szCs w:val="28"/>
              </w:rPr>
              <w:t xml:space="preserve"> o </w:t>
            </w:r>
            <w:proofErr w:type="spellStart"/>
            <w:r w:rsidRPr="00401939">
              <w:rPr>
                <w:sz w:val="28"/>
                <w:szCs w:val="28"/>
              </w:rPr>
              <w:t>udžbenicima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i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drugim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obrazovnim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materijalima</w:t>
            </w:r>
            <w:proofErr w:type="spellEnd"/>
            <w:r w:rsidRPr="00401939">
              <w:rPr>
                <w:sz w:val="28"/>
                <w:szCs w:val="28"/>
              </w:rPr>
              <w:t xml:space="preserve"> za </w:t>
            </w:r>
            <w:proofErr w:type="spellStart"/>
            <w:r w:rsidRPr="00401939">
              <w:rPr>
                <w:sz w:val="28"/>
                <w:szCs w:val="28"/>
              </w:rPr>
              <w:t>osnovnu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i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srednju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školu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. </w:t>
            </w:r>
            <w:proofErr w:type="spellStart"/>
            <w:r w:rsidR="008B19C8" w:rsidRPr="00401939">
              <w:rPr>
                <w:sz w:val="28"/>
                <w:szCs w:val="28"/>
              </w:rPr>
              <w:t>S</w:t>
            </w:r>
            <w:r w:rsidRPr="00401939">
              <w:rPr>
                <w:sz w:val="28"/>
                <w:szCs w:val="28"/>
              </w:rPr>
              <w:t>redstv</w:t>
            </w:r>
            <w:r w:rsidR="008B19C8" w:rsidRPr="00401939">
              <w:rPr>
                <w:sz w:val="28"/>
                <w:szCs w:val="28"/>
              </w:rPr>
              <w:t>a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 za </w:t>
            </w:r>
            <w:proofErr w:type="spellStart"/>
            <w:r w:rsidR="008B19C8" w:rsidRPr="00401939">
              <w:rPr>
                <w:sz w:val="28"/>
                <w:szCs w:val="28"/>
              </w:rPr>
              <w:t>nabavu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 </w:t>
            </w:r>
            <w:proofErr w:type="spellStart"/>
            <w:r w:rsidR="008B19C8" w:rsidRPr="00401939">
              <w:rPr>
                <w:sz w:val="28"/>
                <w:szCs w:val="28"/>
              </w:rPr>
              <w:t>udžbenika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 </w:t>
            </w:r>
            <w:proofErr w:type="spellStart"/>
            <w:r w:rsidR="008B19C8" w:rsidRPr="00401939">
              <w:rPr>
                <w:sz w:val="28"/>
                <w:szCs w:val="28"/>
              </w:rPr>
              <w:t>osigurana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 </w:t>
            </w:r>
            <w:proofErr w:type="spellStart"/>
            <w:r w:rsidR="008B19C8" w:rsidRPr="00401939">
              <w:rPr>
                <w:sz w:val="28"/>
                <w:szCs w:val="28"/>
              </w:rPr>
              <w:t>su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 u</w:t>
            </w:r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državno</w:t>
            </w:r>
            <w:r w:rsidR="008B19C8" w:rsidRPr="00401939">
              <w:rPr>
                <w:sz w:val="28"/>
                <w:szCs w:val="28"/>
              </w:rPr>
              <w:t>m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proračuna</w:t>
            </w:r>
            <w:proofErr w:type="spellEnd"/>
            <w:r w:rsidR="008B19C8" w:rsidRPr="00401939">
              <w:rPr>
                <w:sz w:val="28"/>
                <w:szCs w:val="28"/>
              </w:rPr>
              <w:t>.</w:t>
            </w:r>
          </w:p>
        </w:tc>
      </w:tr>
      <w:tr w:rsidR="0023346F" w14:paraId="0036E210" w14:textId="77777777" w:rsidTr="008877C9">
        <w:trPr>
          <w:trHeight w:val="955"/>
        </w:trPr>
        <w:tc>
          <w:tcPr>
            <w:tcW w:w="2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8CEA9" w14:textId="77777777" w:rsidR="0023346F" w:rsidRDefault="0020796E" w:rsidP="00010719">
            <w:pPr>
              <w:spacing w:line="259" w:lineRule="auto"/>
              <w:ind w:left="41" w:right="0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08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A3597" w14:textId="4EB2D5AE" w:rsidR="0023346F" w:rsidRPr="00A80898" w:rsidRDefault="00C6388E" w:rsidP="00A80898">
            <w:pPr>
              <w:ind w:left="0"/>
              <w:jc w:val="center"/>
              <w:rPr>
                <w:color w:val="auto"/>
              </w:rPr>
            </w:pPr>
            <w:r w:rsidRPr="00A80898">
              <w:rPr>
                <w:bCs/>
                <w:color w:val="auto"/>
                <w:sz w:val="28"/>
                <w:szCs w:val="28"/>
              </w:rPr>
              <w:t xml:space="preserve">Na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ovoj</w:t>
            </w:r>
            <w:proofErr w:type="spellEnd"/>
            <w:r w:rsidR="00401939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01939" w:rsidRPr="00A80898">
              <w:rPr>
                <w:bCs/>
                <w:color w:val="auto"/>
                <w:sz w:val="28"/>
                <w:szCs w:val="28"/>
              </w:rPr>
              <w:t>aktivnost</w:t>
            </w:r>
            <w:proofErr w:type="spellEnd"/>
            <w:r w:rsidR="00401939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prikazan</w:t>
            </w:r>
            <w:r w:rsidR="00E44972">
              <w:rPr>
                <w:bCs/>
                <w:color w:val="auto"/>
                <w:sz w:val="28"/>
                <w:szCs w:val="28"/>
              </w:rPr>
              <w:t>a</w:t>
            </w:r>
            <w:proofErr w:type="spellEnd"/>
            <w:r w:rsidR="00E44972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E44972">
              <w:rPr>
                <w:bCs/>
                <w:color w:val="auto"/>
                <w:sz w:val="28"/>
                <w:szCs w:val="28"/>
              </w:rPr>
              <w:t>su</w:t>
            </w:r>
            <w:proofErr w:type="spellEnd"/>
            <w:r w:rsidR="00E44972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E44972">
              <w:rPr>
                <w:bCs/>
                <w:color w:val="auto"/>
                <w:sz w:val="28"/>
                <w:szCs w:val="28"/>
              </w:rPr>
              <w:t>planirana</w:t>
            </w:r>
            <w:proofErr w:type="spellEnd"/>
            <w:r w:rsidR="00E44972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E44972">
              <w:rPr>
                <w:bCs/>
                <w:color w:val="auto"/>
                <w:sz w:val="28"/>
                <w:szCs w:val="28"/>
              </w:rPr>
              <w:t>sredstva</w:t>
            </w:r>
            <w:proofErr w:type="spellEnd"/>
            <w:r w:rsidR="00401939" w:rsidRPr="00A80898">
              <w:rPr>
                <w:bCs/>
                <w:color w:val="auto"/>
                <w:sz w:val="28"/>
                <w:szCs w:val="28"/>
              </w:rPr>
              <w:t xml:space="preserve"> za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nabavu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udžbenika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i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01939" w:rsidRPr="00A80898">
              <w:rPr>
                <w:bCs/>
                <w:color w:val="auto"/>
                <w:sz w:val="28"/>
                <w:szCs w:val="28"/>
              </w:rPr>
              <w:t>d</w:t>
            </w:r>
            <w:r w:rsidR="00A80898" w:rsidRPr="00A80898">
              <w:rPr>
                <w:bCs/>
                <w:color w:val="auto"/>
                <w:sz w:val="28"/>
                <w:szCs w:val="28"/>
              </w:rPr>
              <w:t>rugih</w:t>
            </w:r>
            <w:proofErr w:type="spellEnd"/>
            <w:r w:rsidR="00A80898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A80898" w:rsidRPr="00A80898">
              <w:rPr>
                <w:bCs/>
                <w:color w:val="auto"/>
                <w:sz w:val="28"/>
                <w:szCs w:val="28"/>
              </w:rPr>
              <w:t>obrazovnih</w:t>
            </w:r>
            <w:proofErr w:type="spellEnd"/>
            <w:r w:rsidR="00B11520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01939" w:rsidRPr="00A80898">
              <w:rPr>
                <w:bCs/>
                <w:color w:val="auto"/>
                <w:sz w:val="28"/>
                <w:szCs w:val="28"/>
              </w:rPr>
              <w:t>materijala</w:t>
            </w:r>
            <w:proofErr w:type="spellEnd"/>
            <w:r w:rsidR="00E72376" w:rsidRPr="00A80898">
              <w:rPr>
                <w:bCs/>
                <w:color w:val="auto"/>
                <w:sz w:val="28"/>
                <w:szCs w:val="28"/>
              </w:rPr>
              <w:t xml:space="preserve"> u </w:t>
            </w:r>
            <w:proofErr w:type="spellStart"/>
            <w:r w:rsidR="00E72376" w:rsidRPr="00A80898">
              <w:rPr>
                <w:bCs/>
                <w:color w:val="auto"/>
                <w:sz w:val="28"/>
                <w:szCs w:val="28"/>
              </w:rPr>
              <w:t>iznosu</w:t>
            </w:r>
            <w:proofErr w:type="spellEnd"/>
            <w:r w:rsidR="00E72376" w:rsidRPr="00A80898">
              <w:rPr>
                <w:bCs/>
                <w:color w:val="auto"/>
                <w:sz w:val="28"/>
                <w:szCs w:val="28"/>
              </w:rPr>
              <w:t xml:space="preserve"> od </w:t>
            </w:r>
            <w:r w:rsidR="006E30EF" w:rsidRPr="00A80898">
              <w:rPr>
                <w:bCs/>
                <w:color w:val="auto"/>
                <w:sz w:val="28"/>
                <w:szCs w:val="28"/>
              </w:rPr>
              <w:t>1</w:t>
            </w:r>
            <w:r w:rsidR="00E44972">
              <w:rPr>
                <w:bCs/>
                <w:color w:val="auto"/>
                <w:sz w:val="28"/>
                <w:szCs w:val="28"/>
              </w:rPr>
              <w:t>47</w:t>
            </w:r>
            <w:r w:rsidR="006E30EF" w:rsidRPr="00A80898">
              <w:rPr>
                <w:bCs/>
                <w:color w:val="auto"/>
                <w:sz w:val="28"/>
                <w:szCs w:val="28"/>
              </w:rPr>
              <w:t>.</w:t>
            </w:r>
            <w:r w:rsidR="00E44972">
              <w:rPr>
                <w:bCs/>
                <w:color w:val="auto"/>
                <w:sz w:val="28"/>
                <w:szCs w:val="28"/>
              </w:rPr>
              <w:t>000</w:t>
            </w:r>
            <w:r w:rsidR="006E30EF" w:rsidRPr="00A80898">
              <w:rPr>
                <w:bCs/>
                <w:color w:val="auto"/>
                <w:sz w:val="28"/>
                <w:szCs w:val="28"/>
              </w:rPr>
              <w:t>,</w:t>
            </w:r>
            <w:r w:rsidR="00E44972">
              <w:rPr>
                <w:bCs/>
                <w:color w:val="auto"/>
                <w:sz w:val="28"/>
                <w:szCs w:val="28"/>
              </w:rPr>
              <w:t>00</w:t>
            </w:r>
            <w:r w:rsidR="00E72376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E72376" w:rsidRPr="00A80898">
              <w:rPr>
                <w:bCs/>
                <w:color w:val="auto"/>
                <w:sz w:val="28"/>
                <w:szCs w:val="28"/>
              </w:rPr>
              <w:t>eura</w:t>
            </w:r>
            <w:proofErr w:type="spellEnd"/>
            <w:r w:rsidR="00401939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koje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A80898" w:rsidRPr="00A80898">
              <w:rPr>
                <w:bCs/>
                <w:color w:val="auto"/>
                <w:sz w:val="28"/>
                <w:szCs w:val="28"/>
              </w:rPr>
              <w:t>dijelom</w:t>
            </w:r>
            <w:proofErr w:type="spellEnd"/>
            <w:r w:rsidR="00A80898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financira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MZO</w:t>
            </w:r>
            <w:r w:rsidR="00E44972">
              <w:rPr>
                <w:bCs/>
                <w:color w:val="auto"/>
                <w:sz w:val="28"/>
                <w:szCs w:val="28"/>
              </w:rPr>
              <w:t>M</w:t>
            </w:r>
            <w:r w:rsidR="00D83370">
              <w:rPr>
                <w:bCs/>
                <w:color w:val="auto"/>
                <w:sz w:val="28"/>
                <w:szCs w:val="28"/>
              </w:rPr>
              <w:t xml:space="preserve"> </w:t>
            </w:r>
            <w:r w:rsidR="00A80898" w:rsidRPr="00A80898">
              <w:rPr>
                <w:bCs/>
                <w:color w:val="auto"/>
                <w:sz w:val="28"/>
                <w:szCs w:val="28"/>
              </w:rPr>
              <w:t xml:space="preserve">a </w:t>
            </w:r>
            <w:proofErr w:type="spellStart"/>
            <w:r w:rsidR="00A80898" w:rsidRPr="00A80898">
              <w:rPr>
                <w:bCs/>
                <w:color w:val="auto"/>
                <w:sz w:val="28"/>
                <w:szCs w:val="28"/>
              </w:rPr>
              <w:t>dijelom</w:t>
            </w:r>
            <w:proofErr w:type="spellEnd"/>
            <w:r w:rsidR="00A80898" w:rsidRPr="00A80898">
              <w:rPr>
                <w:bCs/>
                <w:color w:val="auto"/>
                <w:sz w:val="28"/>
                <w:szCs w:val="28"/>
              </w:rPr>
              <w:t xml:space="preserve"> grad</w:t>
            </w:r>
            <w:r w:rsidR="0020796E"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20796E" w:rsidRPr="00A80898">
              <w:rPr>
                <w:color w:val="auto"/>
                <w:sz w:val="28"/>
                <w:szCs w:val="28"/>
              </w:rPr>
              <w:t>Kaštela</w:t>
            </w:r>
            <w:proofErr w:type="spellEnd"/>
            <w:r w:rsidR="00A80898" w:rsidRPr="00A80898">
              <w:rPr>
                <w:color w:val="auto"/>
                <w:sz w:val="28"/>
                <w:szCs w:val="28"/>
              </w:rPr>
              <w:t xml:space="preserve">. </w:t>
            </w:r>
            <w:r w:rsidR="00D83370">
              <w:rPr>
                <w:color w:val="auto"/>
                <w:sz w:val="28"/>
                <w:szCs w:val="28"/>
              </w:rPr>
              <w:t xml:space="preserve">Tom </w:t>
            </w:r>
            <w:proofErr w:type="spellStart"/>
            <w:r w:rsidR="00D83370">
              <w:rPr>
                <w:color w:val="auto"/>
                <w:sz w:val="28"/>
                <w:szCs w:val="28"/>
              </w:rPr>
              <w:t>iznosu</w:t>
            </w:r>
            <w:proofErr w:type="spellEnd"/>
            <w:r w:rsidR="00D83370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D83370">
              <w:rPr>
                <w:color w:val="auto"/>
                <w:sz w:val="28"/>
                <w:szCs w:val="28"/>
              </w:rPr>
              <w:t>pridodan</w:t>
            </w:r>
            <w:proofErr w:type="spellEnd"/>
            <w:r w:rsidR="00D83370">
              <w:rPr>
                <w:color w:val="auto"/>
                <w:sz w:val="28"/>
                <w:szCs w:val="28"/>
              </w:rPr>
              <w:t xml:space="preserve"> je </w:t>
            </w:r>
            <w:proofErr w:type="spellStart"/>
            <w:r w:rsidR="00E44972">
              <w:rPr>
                <w:color w:val="auto"/>
                <w:sz w:val="28"/>
                <w:szCs w:val="28"/>
              </w:rPr>
              <w:t>planirani</w:t>
            </w:r>
            <w:proofErr w:type="spellEnd"/>
            <w:r w:rsidR="00E4497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E44972">
              <w:rPr>
                <w:color w:val="auto"/>
                <w:sz w:val="28"/>
                <w:szCs w:val="28"/>
              </w:rPr>
              <w:t>iznos</w:t>
            </w:r>
            <w:proofErr w:type="spellEnd"/>
            <w:r w:rsidR="00E44972">
              <w:rPr>
                <w:color w:val="auto"/>
                <w:sz w:val="28"/>
                <w:szCs w:val="28"/>
              </w:rPr>
              <w:t xml:space="preserve"> </w:t>
            </w:r>
            <w:r w:rsidR="00D83370">
              <w:rPr>
                <w:color w:val="auto"/>
                <w:sz w:val="28"/>
                <w:szCs w:val="28"/>
              </w:rPr>
              <w:t xml:space="preserve"> za </w:t>
            </w:r>
            <w:proofErr w:type="spellStart"/>
            <w:r w:rsidR="00D83370">
              <w:rPr>
                <w:color w:val="auto"/>
                <w:sz w:val="28"/>
                <w:szCs w:val="28"/>
              </w:rPr>
              <w:t>lektiru</w:t>
            </w:r>
            <w:proofErr w:type="spellEnd"/>
            <w:r w:rsidR="00D83370">
              <w:rPr>
                <w:color w:val="auto"/>
                <w:sz w:val="28"/>
                <w:szCs w:val="28"/>
              </w:rPr>
              <w:t xml:space="preserve"> od 1.610,00 </w:t>
            </w:r>
            <w:proofErr w:type="spellStart"/>
            <w:r w:rsidR="00D83370">
              <w:rPr>
                <w:color w:val="auto"/>
                <w:sz w:val="28"/>
                <w:szCs w:val="28"/>
              </w:rPr>
              <w:t>eura</w:t>
            </w:r>
            <w:proofErr w:type="spellEnd"/>
            <w:r w:rsidR="00D83370">
              <w:rPr>
                <w:color w:val="auto"/>
                <w:sz w:val="28"/>
                <w:szCs w:val="28"/>
              </w:rPr>
              <w:t>.</w:t>
            </w:r>
          </w:p>
        </w:tc>
      </w:tr>
      <w:tr w:rsidR="0023346F" w14:paraId="2C7ED62C" w14:textId="77777777" w:rsidTr="008877C9">
        <w:trPr>
          <w:trHeight w:val="1052"/>
        </w:trPr>
        <w:tc>
          <w:tcPr>
            <w:tcW w:w="2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B2B32" w14:textId="77777777" w:rsidR="0023346F" w:rsidRDefault="0020796E" w:rsidP="00010719">
            <w:pPr>
              <w:spacing w:line="259" w:lineRule="auto"/>
              <w:ind w:left="32" w:right="140" w:firstLine="10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08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BDD9C" w14:textId="51E72992" w:rsidR="0023346F" w:rsidRDefault="005373C9" w:rsidP="005373C9">
            <w:pPr>
              <w:spacing w:line="259" w:lineRule="auto"/>
              <w:ind w:left="0" w:right="195" w:firstLine="24"/>
              <w:jc w:val="center"/>
              <w:rPr>
                <w:color w:val="auto"/>
                <w:sz w:val="28"/>
                <w:szCs w:val="28"/>
              </w:rPr>
            </w:pPr>
            <w:proofErr w:type="spellStart"/>
            <w:r>
              <w:rPr>
                <w:color w:val="auto"/>
                <w:sz w:val="28"/>
                <w:szCs w:val="28"/>
              </w:rPr>
              <w:t>Planirana</w:t>
            </w:r>
            <w:proofErr w:type="spellEnd"/>
            <w:r w:rsidR="00C661B3"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C661B3" w:rsidRPr="00A80898">
              <w:rPr>
                <w:color w:val="auto"/>
                <w:sz w:val="28"/>
                <w:szCs w:val="28"/>
              </w:rPr>
              <w:t>sredstva</w:t>
            </w:r>
            <w:proofErr w:type="spellEnd"/>
            <w:r w:rsidR="00C661B3"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C661B3" w:rsidRPr="00A80898">
              <w:rPr>
                <w:color w:val="auto"/>
                <w:sz w:val="28"/>
                <w:szCs w:val="28"/>
              </w:rPr>
              <w:t>odnose</w:t>
            </w:r>
            <w:proofErr w:type="spellEnd"/>
            <w:r w:rsidR="00C661B3" w:rsidRPr="00A80898">
              <w:rPr>
                <w:color w:val="auto"/>
                <w:sz w:val="28"/>
                <w:szCs w:val="28"/>
              </w:rPr>
              <w:t xml:space="preserve"> se </w:t>
            </w:r>
            <w:proofErr w:type="spellStart"/>
            <w:r w:rsidR="00C661B3" w:rsidRPr="00A80898">
              <w:rPr>
                <w:color w:val="auto"/>
                <w:sz w:val="28"/>
                <w:szCs w:val="28"/>
              </w:rPr>
              <w:t>na</w:t>
            </w:r>
            <w:proofErr w:type="spellEnd"/>
            <w:r w:rsidR="00C661B3"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auto"/>
                <w:sz w:val="28"/>
                <w:szCs w:val="28"/>
              </w:rPr>
              <w:t>cca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70%</w:t>
            </w:r>
            <w:r w:rsidR="00C661B3"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C661B3" w:rsidRPr="00A80898">
              <w:rPr>
                <w:color w:val="auto"/>
                <w:sz w:val="28"/>
                <w:szCs w:val="28"/>
              </w:rPr>
              <w:t>učenika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budući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da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su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prošle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godine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većinom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dobili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nove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udžbenike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.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Realizacija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će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biti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u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dgugoj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1D3A52">
              <w:rPr>
                <w:color w:val="auto"/>
                <w:sz w:val="28"/>
                <w:szCs w:val="28"/>
              </w:rPr>
              <w:t>polovici</w:t>
            </w:r>
            <w:proofErr w:type="spellEnd"/>
            <w:r w:rsidR="001D3A52">
              <w:rPr>
                <w:color w:val="auto"/>
                <w:sz w:val="28"/>
                <w:szCs w:val="28"/>
              </w:rPr>
              <w:t xml:space="preserve"> 2025.godine.</w:t>
            </w:r>
          </w:p>
          <w:p w14:paraId="7A04FD85" w14:textId="097D45CF" w:rsidR="001D3A52" w:rsidRPr="00A80898" w:rsidRDefault="001D3A52" w:rsidP="005373C9">
            <w:pPr>
              <w:spacing w:line="259" w:lineRule="auto"/>
              <w:ind w:left="0" w:right="195" w:firstLine="24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854D64" w14:paraId="65E54A2F" w14:textId="77777777" w:rsidTr="008877C9">
        <w:trPr>
          <w:trHeight w:val="370"/>
        </w:trPr>
        <w:tc>
          <w:tcPr>
            <w:tcW w:w="2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B1D65" w14:textId="50682C8C" w:rsidR="00854D64" w:rsidRDefault="00D90388" w:rsidP="00070F26">
            <w:pPr>
              <w:spacing w:line="259" w:lineRule="auto"/>
              <w:ind w:left="98" w:right="0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7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F1F70" w14:textId="3CF108D0" w:rsidR="00854D64" w:rsidRDefault="00E4177A" w:rsidP="00070F26">
            <w:pPr>
              <w:spacing w:line="259" w:lineRule="auto"/>
              <w:ind w:left="0" w:right="39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5F0D7" w14:textId="5AB4D4C7" w:rsidR="00854D64" w:rsidRDefault="00771C9F" w:rsidP="00070F26">
            <w:pPr>
              <w:spacing w:line="259" w:lineRule="auto"/>
              <w:ind w:left="0" w:right="95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854D64" w14:paraId="6F7479C0" w14:textId="77777777" w:rsidTr="008877C9">
        <w:trPr>
          <w:trHeight w:val="509"/>
        </w:trPr>
        <w:tc>
          <w:tcPr>
            <w:tcW w:w="2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BE45D" w14:textId="7ED3E733" w:rsidR="00854D64" w:rsidRDefault="005373C9" w:rsidP="00010719">
            <w:pPr>
              <w:spacing w:line="259" w:lineRule="auto"/>
              <w:ind w:left="0" w:right="40"/>
              <w:jc w:val="center"/>
            </w:pPr>
            <w:r>
              <w:t>147.000,00</w:t>
            </w:r>
          </w:p>
        </w:tc>
        <w:tc>
          <w:tcPr>
            <w:tcW w:w="47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D0BA2" w14:textId="07FD05A5" w:rsidR="00854D64" w:rsidRDefault="005373C9" w:rsidP="00010719">
            <w:pPr>
              <w:spacing w:line="259" w:lineRule="auto"/>
              <w:ind w:left="0" w:right="107"/>
              <w:jc w:val="center"/>
            </w:pPr>
            <w:r>
              <w:t>0,00</w:t>
            </w:r>
          </w:p>
        </w:tc>
        <w:tc>
          <w:tcPr>
            <w:tcW w:w="2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40DDB" w14:textId="2FFF9717" w:rsidR="00854D64" w:rsidRDefault="005373C9" w:rsidP="00010719">
            <w:pPr>
              <w:spacing w:line="259" w:lineRule="auto"/>
              <w:ind w:left="0" w:right="171"/>
              <w:jc w:val="center"/>
            </w:pPr>
            <w:r>
              <w:t>0,00</w:t>
            </w:r>
          </w:p>
        </w:tc>
      </w:tr>
      <w:tr w:rsidR="0023346F" w14:paraId="51EA4A2B" w14:textId="77777777" w:rsidTr="008877C9">
        <w:tblPrEx>
          <w:tblCellMar>
            <w:top w:w="16" w:type="dxa"/>
            <w:left w:w="107" w:type="dxa"/>
            <w:right w:w="115" w:type="dxa"/>
          </w:tblCellMar>
        </w:tblPrEx>
        <w:trPr>
          <w:trHeight w:val="660"/>
        </w:trPr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FA9DE" w14:textId="77777777" w:rsidR="0023346F" w:rsidRPr="00854D64" w:rsidRDefault="0020796E" w:rsidP="00010719">
            <w:pPr>
              <w:spacing w:line="259" w:lineRule="auto"/>
              <w:ind w:left="16" w:right="0" w:hanging="5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Pokazatelj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491DF" w14:textId="77777777" w:rsidR="0023346F" w:rsidRPr="00854D64" w:rsidRDefault="0020796E" w:rsidP="00010719">
            <w:pPr>
              <w:spacing w:line="259" w:lineRule="auto"/>
              <w:ind w:left="6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D0B41" w14:textId="77777777" w:rsidR="0023346F" w:rsidRPr="00854D64" w:rsidRDefault="0020796E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57E2E" w14:textId="640C3661" w:rsidR="0023346F" w:rsidRPr="00854D64" w:rsidRDefault="0020796E" w:rsidP="005373C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Polazna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vrijednost</w:t>
            </w:r>
            <w:proofErr w:type="spellEnd"/>
            <w:r w:rsidRPr="00854D64">
              <w:rPr>
                <w:sz w:val="20"/>
                <w:szCs w:val="20"/>
              </w:rPr>
              <w:t xml:space="preserve"> 202</w:t>
            </w:r>
            <w:r w:rsidR="005373C9">
              <w:rPr>
                <w:sz w:val="20"/>
                <w:szCs w:val="20"/>
              </w:rPr>
              <w:t>5</w:t>
            </w:r>
            <w:r w:rsidRPr="00854D64">
              <w:rPr>
                <w:sz w:val="20"/>
                <w:szCs w:val="20"/>
              </w:rPr>
              <w:t>.</w:t>
            </w:r>
          </w:p>
        </w:tc>
        <w:tc>
          <w:tcPr>
            <w:tcW w:w="1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65BB7" w14:textId="77777777" w:rsidR="0023346F" w:rsidRPr="00854D64" w:rsidRDefault="0020796E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Izvor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94D60" w14:textId="4580A4D0" w:rsidR="0023346F" w:rsidRPr="00854D64" w:rsidRDefault="006B5726" w:rsidP="005373C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5373C9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3030D8" w14:paraId="0EF1766E" w14:textId="77777777" w:rsidTr="008877C9">
        <w:tblPrEx>
          <w:tblCellMar>
            <w:top w:w="16" w:type="dxa"/>
            <w:left w:w="107" w:type="dxa"/>
            <w:right w:w="115" w:type="dxa"/>
          </w:tblCellMar>
        </w:tblPrEx>
        <w:trPr>
          <w:trHeight w:val="248"/>
        </w:trPr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C3BD9" w14:textId="2536D00D" w:rsidR="003030D8" w:rsidRDefault="008B21D7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učenika</w:t>
            </w:r>
            <w:proofErr w:type="spellEnd"/>
            <w:r>
              <w:t xml:space="preserve"> </w:t>
            </w:r>
            <w:proofErr w:type="spellStart"/>
            <w:r>
              <w:t>kojima</w:t>
            </w:r>
            <w:proofErr w:type="spellEnd"/>
            <w:r>
              <w:t xml:space="preserve"> je </w:t>
            </w:r>
            <w:proofErr w:type="spellStart"/>
            <w:r>
              <w:t>osigurano</w:t>
            </w:r>
            <w:proofErr w:type="spellEnd"/>
            <w:r>
              <w:t xml:space="preserve"> parvo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besplatne</w:t>
            </w:r>
            <w:proofErr w:type="spellEnd"/>
            <w:r>
              <w:t xml:space="preserve"> </w:t>
            </w:r>
            <w:proofErr w:type="spellStart"/>
            <w:r>
              <w:t>udžbenike</w:t>
            </w:r>
            <w:proofErr w:type="spellEnd"/>
            <w:r>
              <w:t xml:space="preserve">, </w:t>
            </w:r>
            <w:proofErr w:type="spellStart"/>
            <w:r>
              <w:t>druge</w:t>
            </w:r>
            <w:proofErr w:type="spellEnd"/>
            <w:r>
              <w:t xml:space="preserve"> </w:t>
            </w:r>
            <w:proofErr w:type="spellStart"/>
            <w:r>
              <w:t>obrazovne</w:t>
            </w:r>
            <w:proofErr w:type="spellEnd"/>
            <w:r>
              <w:t xml:space="preserve"> </w:t>
            </w:r>
            <w:proofErr w:type="spellStart"/>
            <w:r>
              <w:t>materijale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pomoćna</w:t>
            </w:r>
            <w:proofErr w:type="spellEnd"/>
            <w:r>
              <w:t xml:space="preserve"> </w:t>
            </w:r>
            <w:proofErr w:type="spellStart"/>
            <w:r>
              <w:t>nastavna</w:t>
            </w:r>
            <w:proofErr w:type="spellEnd"/>
            <w:r>
              <w:t xml:space="preserve"> </w:t>
            </w:r>
            <w:proofErr w:type="spellStart"/>
            <w:r>
              <w:t>sredstva</w:t>
            </w:r>
            <w:proofErr w:type="spellEnd"/>
          </w:p>
        </w:tc>
        <w:tc>
          <w:tcPr>
            <w:tcW w:w="1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0C0B5" w14:textId="649895EE" w:rsidR="003030D8" w:rsidRDefault="008B21D7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Osigurati</w:t>
            </w:r>
            <w:proofErr w:type="spellEnd"/>
            <w:r>
              <w:t xml:space="preserve"> parvo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udžbenike</w:t>
            </w:r>
            <w:proofErr w:type="spellEnd"/>
            <w:r>
              <w:t xml:space="preserve">, </w:t>
            </w:r>
            <w:proofErr w:type="spellStart"/>
            <w:r>
              <w:t>druge</w:t>
            </w:r>
            <w:proofErr w:type="spellEnd"/>
            <w:r>
              <w:t xml:space="preserve"> </w:t>
            </w:r>
            <w:proofErr w:type="spellStart"/>
            <w:r>
              <w:t>obraz.mat</w:t>
            </w:r>
            <w:proofErr w:type="spellEnd"/>
            <w:r>
              <w:t xml:space="preserve">. </w:t>
            </w:r>
            <w:proofErr w:type="spellStart"/>
            <w:r w:rsidR="006113A4">
              <w:t>i</w:t>
            </w:r>
            <w:proofErr w:type="spellEnd"/>
            <w:r>
              <w:t xml:space="preserve"> </w:t>
            </w:r>
            <w:proofErr w:type="spellStart"/>
            <w:r>
              <w:t>pomočna</w:t>
            </w:r>
            <w:proofErr w:type="spellEnd"/>
            <w:r>
              <w:t xml:space="preserve"> </w:t>
            </w:r>
            <w:proofErr w:type="spellStart"/>
            <w:r>
              <w:t>nastavna</w:t>
            </w:r>
            <w:proofErr w:type="spellEnd"/>
            <w:r>
              <w:t xml:space="preserve"> </w:t>
            </w:r>
            <w:proofErr w:type="spellStart"/>
            <w:r>
              <w:t>sred.svim</w:t>
            </w:r>
            <w:proofErr w:type="spellEnd"/>
            <w:r>
              <w:t xml:space="preserve"> </w:t>
            </w:r>
            <w:proofErr w:type="spellStart"/>
            <w:r>
              <w:t>učenicima</w:t>
            </w:r>
            <w:proofErr w:type="spellEnd"/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DC788" w14:textId="25CE5FBA" w:rsidR="003030D8" w:rsidRDefault="006113A4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broj</w:t>
            </w:r>
            <w:proofErr w:type="spellEnd"/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C75D7" w14:textId="6D47BF52" w:rsidR="003030D8" w:rsidRDefault="006113A4" w:rsidP="003030D8">
            <w:pPr>
              <w:spacing w:after="160" w:line="259" w:lineRule="auto"/>
              <w:ind w:left="0" w:right="0"/>
              <w:jc w:val="center"/>
            </w:pPr>
            <w:r>
              <w:t>0</w:t>
            </w:r>
          </w:p>
        </w:tc>
        <w:tc>
          <w:tcPr>
            <w:tcW w:w="1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16CE1" w14:textId="251105A4" w:rsidR="003030D8" w:rsidRDefault="008B21D7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Škola</w:t>
            </w:r>
            <w:proofErr w:type="spellEnd"/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AE148" w14:textId="438F227F" w:rsidR="003030D8" w:rsidRDefault="003030D8" w:rsidP="003030D8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28E800BE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247" w:type="dxa"/>
        <w:tblInd w:w="-98" w:type="dxa"/>
        <w:tblLayout w:type="fixed"/>
        <w:tblCellMar>
          <w:top w:w="7" w:type="dxa"/>
          <w:left w:w="79" w:type="dxa"/>
          <w:right w:w="14" w:type="dxa"/>
        </w:tblCellMar>
        <w:tblLook w:val="04A0" w:firstRow="1" w:lastRow="0" w:firstColumn="1" w:lastColumn="0" w:noHBand="0" w:noVBand="1"/>
      </w:tblPr>
      <w:tblGrid>
        <w:gridCol w:w="113"/>
        <w:gridCol w:w="1661"/>
        <w:gridCol w:w="307"/>
        <w:gridCol w:w="744"/>
        <w:gridCol w:w="928"/>
        <w:gridCol w:w="591"/>
        <w:gridCol w:w="1463"/>
        <w:gridCol w:w="825"/>
        <w:gridCol w:w="589"/>
        <w:gridCol w:w="1799"/>
        <w:gridCol w:w="189"/>
        <w:gridCol w:w="38"/>
      </w:tblGrid>
      <w:tr w:rsidR="0071333D" w14:paraId="39D9F07E" w14:textId="77777777" w:rsidTr="00430901">
        <w:trPr>
          <w:gridAfter w:val="1"/>
          <w:wAfter w:w="38" w:type="dxa"/>
          <w:trHeight w:val="838"/>
        </w:trPr>
        <w:tc>
          <w:tcPr>
            <w:tcW w:w="20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4A115" w14:textId="387D123D" w:rsidR="0071333D" w:rsidRPr="00133A11" w:rsidRDefault="0071333D" w:rsidP="00010719">
            <w:pPr>
              <w:spacing w:line="259" w:lineRule="auto"/>
              <w:ind w:left="24" w:right="72"/>
              <w:jc w:val="center"/>
              <w:rPr>
                <w:color w:val="auto"/>
                <w:sz w:val="26"/>
              </w:rPr>
            </w:pPr>
            <w:proofErr w:type="spellStart"/>
            <w:r w:rsidRPr="00133A11">
              <w:rPr>
                <w:color w:val="auto"/>
                <w:sz w:val="26"/>
              </w:rPr>
              <w:lastRenderedPageBreak/>
              <w:t>Aktivnost</w:t>
            </w:r>
            <w:proofErr w:type="spellEnd"/>
            <w:r w:rsidRPr="00133A11">
              <w:rPr>
                <w:color w:val="auto"/>
                <w:sz w:val="26"/>
              </w:rPr>
              <w:t xml:space="preserve">/ </w:t>
            </w:r>
            <w:proofErr w:type="spellStart"/>
            <w:r w:rsidRPr="00133A11">
              <w:rPr>
                <w:color w:val="auto"/>
                <w:sz w:val="26"/>
              </w:rPr>
              <w:t>Projekt</w:t>
            </w:r>
            <w:proofErr w:type="spellEnd"/>
            <w:r w:rsidRPr="00133A11">
              <w:rPr>
                <w:color w:val="auto"/>
                <w:sz w:val="26"/>
              </w:rPr>
              <w:t>:</w:t>
            </w:r>
          </w:p>
        </w:tc>
        <w:tc>
          <w:tcPr>
            <w:tcW w:w="2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48D54" w14:textId="1D6A3B66" w:rsidR="0071333D" w:rsidRPr="00133A11" w:rsidRDefault="0071333D" w:rsidP="00010719">
            <w:pPr>
              <w:spacing w:line="259" w:lineRule="auto"/>
              <w:ind w:left="56" w:right="0"/>
              <w:jc w:val="center"/>
              <w:rPr>
                <w:color w:val="auto"/>
              </w:rPr>
            </w:pPr>
            <w:r w:rsidRPr="00133A11">
              <w:rPr>
                <w:color w:val="auto"/>
              </w:rPr>
              <w:t>A004001T400114</w:t>
            </w:r>
          </w:p>
        </w:tc>
        <w:tc>
          <w:tcPr>
            <w:tcW w:w="48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7EA5C" w14:textId="77777777" w:rsidR="0071333D" w:rsidRPr="00133A11" w:rsidRDefault="0071333D" w:rsidP="0071333D">
            <w:pPr>
              <w:spacing w:line="259" w:lineRule="auto"/>
              <w:ind w:left="68" w:right="0"/>
              <w:jc w:val="center"/>
              <w:rPr>
                <w:color w:val="auto"/>
              </w:rPr>
            </w:pPr>
            <w:r w:rsidRPr="00133A11">
              <w:rPr>
                <w:color w:val="auto"/>
                <w:sz w:val="26"/>
              </w:rPr>
              <w:t>CI-</w:t>
            </w:r>
            <w:proofErr w:type="spellStart"/>
            <w:r w:rsidRPr="00133A11">
              <w:rPr>
                <w:color w:val="auto"/>
                <w:sz w:val="26"/>
              </w:rPr>
              <w:t>Izvannastavne</w:t>
            </w:r>
            <w:proofErr w:type="spellEnd"/>
            <w:r w:rsidRPr="00133A11">
              <w:rPr>
                <w:color w:val="auto"/>
                <w:sz w:val="26"/>
              </w:rPr>
              <w:t xml:space="preserve"> </w:t>
            </w:r>
            <w:proofErr w:type="spellStart"/>
            <w:r w:rsidRPr="00133A11">
              <w:rPr>
                <w:color w:val="auto"/>
                <w:sz w:val="26"/>
              </w:rPr>
              <w:t>aktivnosti</w:t>
            </w:r>
            <w:proofErr w:type="spellEnd"/>
            <w:r w:rsidRPr="00133A11">
              <w:rPr>
                <w:color w:val="auto"/>
                <w:sz w:val="26"/>
              </w:rPr>
              <w:t xml:space="preserve">-— </w:t>
            </w:r>
            <w:proofErr w:type="spellStart"/>
            <w:r w:rsidRPr="00133A11">
              <w:rPr>
                <w:color w:val="auto"/>
                <w:sz w:val="26"/>
              </w:rPr>
              <w:t>programi</w:t>
            </w:r>
            <w:proofErr w:type="spellEnd"/>
          </w:p>
          <w:p w14:paraId="229E9C2B" w14:textId="6E06B837" w:rsidR="0071333D" w:rsidRPr="00133A11" w:rsidRDefault="0071333D" w:rsidP="0071333D">
            <w:pPr>
              <w:spacing w:line="259" w:lineRule="auto"/>
              <w:ind w:left="68" w:right="0"/>
              <w:jc w:val="center"/>
              <w:rPr>
                <w:color w:val="auto"/>
                <w:sz w:val="26"/>
              </w:rPr>
            </w:pPr>
            <w:r w:rsidRPr="00133A11">
              <w:rPr>
                <w:color w:val="auto"/>
                <w:sz w:val="26"/>
              </w:rPr>
              <w:t xml:space="preserve">ROBOSTART </w:t>
            </w:r>
            <w:proofErr w:type="spellStart"/>
            <w:r w:rsidRPr="00133A11">
              <w:rPr>
                <w:color w:val="auto"/>
                <w:sz w:val="26"/>
              </w:rPr>
              <w:t>i</w:t>
            </w:r>
            <w:proofErr w:type="spellEnd"/>
            <w:r w:rsidRPr="00133A11">
              <w:rPr>
                <w:color w:val="auto"/>
                <w:sz w:val="26"/>
              </w:rPr>
              <w:t xml:space="preserve"> RAST</w:t>
            </w:r>
          </w:p>
        </w:tc>
      </w:tr>
      <w:tr w:rsidR="0023346F" w14:paraId="5E64C926" w14:textId="77777777" w:rsidTr="00430901">
        <w:trPr>
          <w:gridAfter w:val="1"/>
          <w:wAfter w:w="38" w:type="dxa"/>
          <w:trHeight w:val="838"/>
        </w:trPr>
        <w:tc>
          <w:tcPr>
            <w:tcW w:w="20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143F3" w14:textId="77777777" w:rsidR="0023346F" w:rsidRDefault="0020796E" w:rsidP="00010719">
            <w:pPr>
              <w:spacing w:line="259" w:lineRule="auto"/>
              <w:ind w:left="24" w:right="72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8B3B0" w14:textId="77777777" w:rsidR="0023346F" w:rsidRDefault="0020796E" w:rsidP="00010719">
            <w:pPr>
              <w:spacing w:line="259" w:lineRule="auto"/>
              <w:ind w:left="56" w:right="0"/>
              <w:jc w:val="center"/>
            </w:pPr>
            <w:r>
              <w:t>A004001K400105</w:t>
            </w:r>
          </w:p>
        </w:tc>
        <w:tc>
          <w:tcPr>
            <w:tcW w:w="48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529B6" w14:textId="40DF915B" w:rsidR="0071333D" w:rsidRDefault="0020796E" w:rsidP="0071333D">
            <w:pPr>
              <w:spacing w:line="259" w:lineRule="auto"/>
              <w:ind w:left="68" w:right="0"/>
              <w:jc w:val="center"/>
            </w:pPr>
            <w:proofErr w:type="spellStart"/>
            <w:r>
              <w:rPr>
                <w:sz w:val="26"/>
              </w:rPr>
              <w:t>Jadranski</w:t>
            </w:r>
            <w:proofErr w:type="spellEnd"/>
            <w:r>
              <w:rPr>
                <w:sz w:val="26"/>
              </w:rPr>
              <w:t xml:space="preserve"> RZC </w:t>
            </w:r>
            <w:r w:rsidR="0071333D">
              <w:rPr>
                <w:sz w:val="26"/>
              </w:rPr>
              <w:t>STEM</w:t>
            </w:r>
          </w:p>
          <w:p w14:paraId="074E3570" w14:textId="12D60C4C" w:rsidR="0023346F" w:rsidRDefault="0023346F" w:rsidP="00010719">
            <w:pPr>
              <w:spacing w:line="259" w:lineRule="auto"/>
              <w:ind w:left="68" w:right="0"/>
              <w:jc w:val="center"/>
            </w:pPr>
          </w:p>
        </w:tc>
      </w:tr>
      <w:tr w:rsidR="0023346F" w14:paraId="6925BA0F" w14:textId="77777777" w:rsidTr="00430901">
        <w:trPr>
          <w:gridAfter w:val="1"/>
          <w:wAfter w:w="38" w:type="dxa"/>
          <w:trHeight w:val="2518"/>
        </w:trPr>
        <w:tc>
          <w:tcPr>
            <w:tcW w:w="20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5B13C" w14:textId="77777777" w:rsidR="0023346F" w:rsidRDefault="0020796E" w:rsidP="00010719">
            <w:pPr>
              <w:spacing w:line="259" w:lineRule="auto"/>
              <w:ind w:left="29" w:right="0"/>
              <w:jc w:val="center"/>
            </w:pPr>
            <w:proofErr w:type="spellStart"/>
            <w:r>
              <w:rPr>
                <w:sz w:val="26"/>
              </w:rPr>
              <w:t>Zakonska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i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pravna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osnova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1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D435C" w14:textId="77777777" w:rsidR="0023346F" w:rsidRDefault="0020796E" w:rsidP="00010719">
            <w:pPr>
              <w:spacing w:after="5" w:line="259" w:lineRule="auto"/>
              <w:ind w:left="56" w:right="0"/>
              <w:jc w:val="center"/>
            </w:pPr>
            <w:r>
              <w:t>-</w:t>
            </w:r>
            <w:proofErr w:type="spellStart"/>
            <w:r>
              <w:t>Zakon</w:t>
            </w:r>
            <w:proofErr w:type="spellEnd"/>
            <w:r>
              <w:t xml:space="preserve"> o </w:t>
            </w:r>
            <w:proofErr w:type="spellStart"/>
            <w:r>
              <w:t>odgoju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obrazovanju</w:t>
            </w:r>
            <w:proofErr w:type="spellEnd"/>
            <w:r>
              <w:t xml:space="preserve"> u </w:t>
            </w:r>
            <w:proofErr w:type="spellStart"/>
            <w:r>
              <w:t>osnovnoj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srednjoj</w:t>
            </w:r>
            <w:proofErr w:type="spellEnd"/>
            <w:r>
              <w:t xml:space="preserve"> </w:t>
            </w:r>
            <w:proofErr w:type="spellStart"/>
            <w:r>
              <w:t>školi</w:t>
            </w:r>
            <w:proofErr w:type="spellEnd"/>
            <w:r>
              <w:t xml:space="preserve"> (NN 87/08,</w:t>
            </w:r>
          </w:p>
          <w:p w14:paraId="533DDDDD" w14:textId="77777777" w:rsidR="0023346F" w:rsidRDefault="0020796E" w:rsidP="00010719">
            <w:pPr>
              <w:spacing w:after="12" w:line="242" w:lineRule="auto"/>
              <w:ind w:left="56" w:right="0" w:firstLine="10"/>
              <w:jc w:val="center"/>
            </w:pPr>
            <w:r>
              <w:t>86/09, 92/10,105/10, 90/1 1, 5/12, 16/12, 86/12, 126/12, 94/13, 152/14, 07/17, 68/18)</w:t>
            </w:r>
          </w:p>
          <w:p w14:paraId="07753F08" w14:textId="06E45FB4" w:rsidR="0023346F" w:rsidRDefault="0020796E" w:rsidP="00010719">
            <w:pPr>
              <w:spacing w:after="18" w:line="259" w:lineRule="auto"/>
              <w:ind w:left="56" w:right="0"/>
              <w:jc w:val="center"/>
            </w:pPr>
            <w:r>
              <w:t>-</w:t>
            </w:r>
            <w:proofErr w:type="spellStart"/>
            <w:r>
              <w:t>Zakon</w:t>
            </w:r>
            <w:proofErr w:type="spellEnd"/>
            <w:r>
              <w:t xml:space="preserve"> </w:t>
            </w:r>
            <w:r w:rsidR="00C661B3">
              <w:t>o</w:t>
            </w:r>
            <w:r>
              <w:t xml:space="preserve"> </w:t>
            </w:r>
            <w:proofErr w:type="spellStart"/>
            <w:r>
              <w:t>ustanovama</w:t>
            </w:r>
            <w:proofErr w:type="spellEnd"/>
            <w:r>
              <w:t xml:space="preserve"> (NN 76//93, 29/97, 47/99, 35/08,)</w:t>
            </w:r>
          </w:p>
          <w:p w14:paraId="37FFBDEB" w14:textId="77777777" w:rsidR="0023346F" w:rsidRDefault="0020796E" w:rsidP="00010719">
            <w:pPr>
              <w:spacing w:line="259" w:lineRule="auto"/>
              <w:ind w:left="46" w:right="254" w:firstLine="10"/>
              <w:jc w:val="center"/>
            </w:pPr>
            <w:r>
              <w:t>-</w:t>
            </w:r>
            <w:proofErr w:type="spellStart"/>
            <w:r>
              <w:t>Natječaji</w:t>
            </w:r>
            <w:proofErr w:type="spellEnd"/>
            <w:r>
              <w:t xml:space="preserve"> u </w:t>
            </w:r>
            <w:proofErr w:type="spellStart"/>
            <w:r>
              <w:t>sklopu</w:t>
            </w:r>
            <w:proofErr w:type="spellEnd"/>
            <w:r>
              <w:t xml:space="preserve"> </w:t>
            </w:r>
            <w:proofErr w:type="spellStart"/>
            <w:r>
              <w:t>projekta</w:t>
            </w:r>
            <w:proofErr w:type="spellEnd"/>
            <w:r>
              <w:t xml:space="preserve"> „</w:t>
            </w:r>
            <w:proofErr w:type="spellStart"/>
            <w:r>
              <w:t>Jadranski</w:t>
            </w:r>
            <w:proofErr w:type="spellEnd"/>
            <w:r>
              <w:t xml:space="preserve"> </w:t>
            </w:r>
            <w:proofErr w:type="spellStart"/>
            <w:r>
              <w:t>regionalni</w:t>
            </w:r>
            <w:proofErr w:type="spellEnd"/>
            <w:r>
              <w:t xml:space="preserve"> </w:t>
            </w:r>
            <w:proofErr w:type="spellStart"/>
            <w:r>
              <w:t>znanstveni</w:t>
            </w:r>
            <w:proofErr w:type="spellEnd"/>
            <w:r>
              <w:t xml:space="preserve"> </w:t>
            </w:r>
            <w:proofErr w:type="spellStart"/>
            <w:r>
              <w:t>centar</w:t>
            </w:r>
            <w:proofErr w:type="spellEnd"/>
            <w:r>
              <w:t xml:space="preserve"> za </w:t>
            </w:r>
            <w:proofErr w:type="spellStart"/>
            <w:r>
              <w:t>razvoj</w:t>
            </w:r>
            <w:proofErr w:type="spellEnd"/>
            <w:r>
              <w:t xml:space="preserve"> </w:t>
            </w:r>
            <w:proofErr w:type="spellStart"/>
            <w:r>
              <w:t>vještina</w:t>
            </w:r>
            <w:proofErr w:type="spellEnd"/>
            <w:r>
              <w:t xml:space="preserve"> u </w:t>
            </w:r>
            <w:proofErr w:type="spellStart"/>
            <w:r>
              <w:t>području</w:t>
            </w:r>
            <w:proofErr w:type="spellEnd"/>
            <w:r>
              <w:t xml:space="preserve"> STEM-a, IKT-a, </w:t>
            </w:r>
            <w:proofErr w:type="spellStart"/>
            <w:r>
              <w:t>poduzetništva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aktivnog</w:t>
            </w:r>
            <w:proofErr w:type="spellEnd"/>
            <w:r>
              <w:t xml:space="preserve"> </w:t>
            </w:r>
            <w:proofErr w:type="spellStart"/>
            <w:r>
              <w:t>građanstva</w:t>
            </w:r>
            <w:proofErr w:type="spellEnd"/>
            <w:r>
              <w:t xml:space="preserve">” — </w:t>
            </w:r>
            <w:proofErr w:type="spellStart"/>
            <w:r>
              <w:t>Jadranski</w:t>
            </w:r>
            <w:proofErr w:type="spellEnd"/>
            <w:r>
              <w:t xml:space="preserve"> RZC STEM.</w:t>
            </w:r>
          </w:p>
        </w:tc>
      </w:tr>
      <w:tr w:rsidR="0023346F" w14:paraId="67B29735" w14:textId="77777777" w:rsidTr="008877C9">
        <w:trPr>
          <w:gridAfter w:val="1"/>
          <w:wAfter w:w="38" w:type="dxa"/>
          <w:trHeight w:val="2854"/>
        </w:trPr>
        <w:tc>
          <w:tcPr>
            <w:tcW w:w="20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FBB8C" w14:textId="77777777" w:rsidR="0023346F" w:rsidRDefault="0020796E" w:rsidP="00010719">
            <w:pPr>
              <w:spacing w:after="1613" w:line="218" w:lineRule="auto"/>
              <w:ind w:left="24" w:right="0"/>
              <w:jc w:val="center"/>
            </w:pPr>
            <w:proofErr w:type="spellStart"/>
            <w:r>
              <w:rPr>
                <w:sz w:val="26"/>
              </w:rPr>
              <w:t>Opis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aktivnosti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projekta</w:t>
            </w:r>
            <w:proofErr w:type="spellEnd"/>
          </w:p>
          <w:p w14:paraId="5EAACB7D" w14:textId="77777777" w:rsidR="0023346F" w:rsidRDefault="0020796E" w:rsidP="00010719">
            <w:pPr>
              <w:spacing w:line="259" w:lineRule="auto"/>
              <w:ind w:left="1752" w:right="0"/>
              <w:jc w:val="center"/>
            </w:pPr>
            <w:r>
              <w:rPr>
                <w:noProof/>
                <w:lang w:val="hr-HR" w:eastAsia="hr-HR"/>
              </w:rPr>
              <w:drawing>
                <wp:inline distT="0" distB="0" distL="0" distR="0" wp14:anchorId="701B246F" wp14:editId="5C519DF3">
                  <wp:extent cx="149352" cy="710387"/>
                  <wp:effectExtent l="0" t="0" r="0" b="0"/>
                  <wp:docPr id="34591" name="Picture 345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91" name="Picture 3459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52" cy="710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D6E40" w14:textId="77777777" w:rsidR="0023346F" w:rsidRDefault="0020796E" w:rsidP="00010719">
            <w:pPr>
              <w:spacing w:line="268" w:lineRule="auto"/>
              <w:ind w:left="51" w:right="0"/>
              <w:jc w:val="center"/>
            </w:pPr>
            <w:r>
              <w:t xml:space="preserve">CI SDŽ </w:t>
            </w:r>
            <w:proofErr w:type="spellStart"/>
            <w:r>
              <w:t>nositelj</w:t>
            </w:r>
            <w:proofErr w:type="spellEnd"/>
            <w:r>
              <w:t xml:space="preserve"> je </w:t>
            </w:r>
            <w:proofErr w:type="spellStart"/>
            <w:r>
              <w:t>programa</w:t>
            </w:r>
            <w:proofErr w:type="spellEnd"/>
            <w:r>
              <w:t xml:space="preserve"> </w:t>
            </w:r>
            <w:proofErr w:type="spellStart"/>
            <w:r>
              <w:t>naziva</w:t>
            </w:r>
            <w:proofErr w:type="spellEnd"/>
            <w:r>
              <w:t xml:space="preserve"> </w:t>
            </w:r>
            <w:proofErr w:type="spellStart"/>
            <w:r>
              <w:t>RoboStart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programa</w:t>
            </w:r>
            <w:proofErr w:type="spellEnd"/>
            <w:r>
              <w:t xml:space="preserve"> RAST koji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namijenjeni</w:t>
            </w:r>
            <w:proofErr w:type="spellEnd"/>
            <w:r>
              <w:t xml:space="preserve"> </w:t>
            </w:r>
            <w:proofErr w:type="spellStart"/>
            <w:r>
              <w:t>visokomotiviranim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potencijalno</w:t>
            </w:r>
            <w:proofErr w:type="spellEnd"/>
            <w:r>
              <w:t xml:space="preserve"> </w:t>
            </w:r>
            <w:proofErr w:type="spellStart"/>
            <w:r>
              <w:t>darovitim</w:t>
            </w:r>
            <w:proofErr w:type="spellEnd"/>
            <w:r>
              <w:t xml:space="preserve"> </w:t>
            </w:r>
            <w:proofErr w:type="spellStart"/>
            <w:r>
              <w:t>učenicima</w:t>
            </w:r>
            <w:proofErr w:type="spellEnd"/>
            <w:r>
              <w:t>.</w:t>
            </w:r>
          </w:p>
          <w:p w14:paraId="0A8B600D" w14:textId="77777777" w:rsidR="0023346F" w:rsidRDefault="0020796E" w:rsidP="00010719">
            <w:pPr>
              <w:spacing w:after="17" w:line="260" w:lineRule="auto"/>
              <w:ind w:left="37" w:right="91" w:firstLine="14"/>
              <w:jc w:val="center"/>
            </w:pPr>
            <w:proofErr w:type="spellStart"/>
            <w:r>
              <w:t>Osnovna</w:t>
            </w:r>
            <w:proofErr w:type="spellEnd"/>
            <w:r>
              <w:t xml:space="preserve"> </w:t>
            </w:r>
            <w:proofErr w:type="spellStart"/>
            <w:r>
              <w:t>ideja</w:t>
            </w:r>
            <w:proofErr w:type="spellEnd"/>
            <w:r>
              <w:t xml:space="preserve"> </w:t>
            </w:r>
            <w:proofErr w:type="spellStart"/>
            <w:r>
              <w:t>programa</w:t>
            </w:r>
            <w:proofErr w:type="spellEnd"/>
            <w:r>
              <w:t xml:space="preserve"> </w:t>
            </w:r>
            <w:proofErr w:type="spellStart"/>
            <w:r>
              <w:t>RoboStart</w:t>
            </w:r>
            <w:proofErr w:type="spellEnd"/>
            <w:r>
              <w:t xml:space="preserve"> je </w:t>
            </w:r>
            <w:proofErr w:type="spellStart"/>
            <w:r>
              <w:t>umrežavanje</w:t>
            </w:r>
            <w:proofErr w:type="spellEnd"/>
            <w:r>
              <w:t xml:space="preserve"> </w:t>
            </w:r>
            <w:proofErr w:type="spellStart"/>
            <w:r>
              <w:t>učenika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razini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  <w:r>
              <w:t xml:space="preserve">, </w:t>
            </w:r>
            <w:proofErr w:type="spellStart"/>
            <w:r>
              <w:t>ali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grada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županije</w:t>
            </w:r>
            <w:proofErr w:type="spellEnd"/>
            <w:r>
              <w:t xml:space="preserve">,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čemu</w:t>
            </w:r>
            <w:proofErr w:type="spellEnd"/>
            <w:r>
              <w:t xml:space="preserve"> bi 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usvajali</w:t>
            </w:r>
            <w:proofErr w:type="spellEnd"/>
            <w:r>
              <w:t xml:space="preserve"> </w:t>
            </w:r>
            <w:proofErr w:type="spellStart"/>
            <w:r>
              <w:t>znanja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vještine</w:t>
            </w:r>
            <w:proofErr w:type="spellEnd"/>
            <w:r>
              <w:t xml:space="preserve"> </w:t>
            </w:r>
            <w:proofErr w:type="spellStart"/>
            <w:r>
              <w:t>konstruiranja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programiranja</w:t>
            </w:r>
            <w:proofErr w:type="spellEnd"/>
            <w:r>
              <w:t xml:space="preserve"> </w:t>
            </w:r>
            <w:proofErr w:type="spellStart"/>
            <w:r>
              <w:t>robotskih</w:t>
            </w:r>
            <w:proofErr w:type="spellEnd"/>
            <w:r>
              <w:t xml:space="preserve"> </w:t>
            </w:r>
            <w:proofErr w:type="spellStart"/>
            <w:r>
              <w:t>sustava</w:t>
            </w:r>
            <w:proofErr w:type="spellEnd"/>
            <w:r>
              <w:t xml:space="preserve"> </w:t>
            </w:r>
            <w:proofErr w:type="spellStart"/>
            <w:r>
              <w:t>primjenjujući</w:t>
            </w:r>
            <w:proofErr w:type="spellEnd"/>
            <w:r>
              <w:t xml:space="preserve"> </w:t>
            </w:r>
            <w:proofErr w:type="spellStart"/>
            <w:r>
              <w:t>pri</w:t>
            </w:r>
            <w:proofErr w:type="spellEnd"/>
            <w:r>
              <w:t xml:space="preserve"> tom </w:t>
            </w:r>
            <w:proofErr w:type="spellStart"/>
            <w:r>
              <w:t>vlastita</w:t>
            </w:r>
            <w:proofErr w:type="spellEnd"/>
            <w:r>
              <w:t xml:space="preserve"> </w:t>
            </w:r>
            <w:proofErr w:type="spellStart"/>
            <w:r>
              <w:t>inovativna</w:t>
            </w:r>
            <w:proofErr w:type="spellEnd"/>
            <w:r>
              <w:t xml:space="preserve"> </w:t>
            </w:r>
            <w:proofErr w:type="spellStart"/>
            <w:r>
              <w:t>rješenja</w:t>
            </w:r>
            <w:proofErr w:type="spellEnd"/>
            <w:r>
              <w:t>.</w:t>
            </w:r>
          </w:p>
          <w:p w14:paraId="1FF07B30" w14:textId="426DEE82" w:rsidR="0023346F" w:rsidRDefault="0020796E" w:rsidP="00010719">
            <w:pPr>
              <w:spacing w:line="259" w:lineRule="auto"/>
              <w:ind w:left="32" w:right="96" w:firstLine="14"/>
              <w:jc w:val="center"/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naše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  <w:r>
              <w:t xml:space="preserve"> </w:t>
            </w:r>
            <w:proofErr w:type="spellStart"/>
            <w:r>
              <w:t>će</w:t>
            </w:r>
            <w:proofErr w:type="spellEnd"/>
            <w:r>
              <w:t xml:space="preserve"> u </w:t>
            </w:r>
            <w:proofErr w:type="spellStart"/>
            <w:r>
              <w:t>sklopu</w:t>
            </w:r>
            <w:proofErr w:type="spellEnd"/>
            <w:r>
              <w:t xml:space="preserve"> </w:t>
            </w:r>
            <w:proofErr w:type="spellStart"/>
            <w:r>
              <w:t>ovog</w:t>
            </w:r>
            <w:proofErr w:type="spellEnd"/>
            <w:r>
              <w:t xml:space="preserve"> </w:t>
            </w:r>
            <w:proofErr w:type="spellStart"/>
            <w:r>
              <w:t>projekta</w:t>
            </w:r>
            <w:proofErr w:type="spellEnd"/>
            <w:r>
              <w:t xml:space="preserve"> </w:t>
            </w:r>
            <w:proofErr w:type="spellStart"/>
            <w:r>
              <w:t>uredi</w:t>
            </w:r>
            <w:r w:rsidR="00C661B3">
              <w:t>li</w:t>
            </w:r>
            <w:proofErr w:type="spellEnd"/>
            <w:r w:rsidR="00C661B3">
              <w:t xml:space="preserve"> </w:t>
            </w:r>
            <w:proofErr w:type="spellStart"/>
            <w:r>
              <w:t>okoliš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  <w:r>
              <w:t xml:space="preserve"> </w:t>
            </w:r>
            <w:proofErr w:type="spellStart"/>
            <w:r>
              <w:t>kako</w:t>
            </w:r>
            <w:proofErr w:type="spellEnd"/>
            <w:r>
              <w:t xml:space="preserve"> bi </w:t>
            </w:r>
            <w:proofErr w:type="spellStart"/>
            <w:r>
              <w:t>predstavljao</w:t>
            </w:r>
            <w:proofErr w:type="spellEnd"/>
            <w:r w:rsidR="00B345B9">
              <w:t xml:space="preserve"> </w:t>
            </w:r>
            <w:r>
              <w:t xml:space="preserve">  </w:t>
            </w:r>
            <w:proofErr w:type="spellStart"/>
            <w:r>
              <w:t>prostor</w:t>
            </w:r>
            <w:proofErr w:type="spellEnd"/>
            <w:r>
              <w:t xml:space="preserve"> za </w:t>
            </w:r>
            <w:proofErr w:type="spellStart"/>
            <w:r>
              <w:t>edukaciju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rekreaciju</w:t>
            </w:r>
            <w:proofErr w:type="spellEnd"/>
            <w:r>
              <w:t xml:space="preserve"> pod </w:t>
            </w:r>
            <w:proofErr w:type="spellStart"/>
            <w:r>
              <w:t>nazivom</w:t>
            </w:r>
            <w:proofErr w:type="spellEnd"/>
            <w:r>
              <w:t xml:space="preserve"> „Moja </w:t>
            </w:r>
            <w:proofErr w:type="spellStart"/>
            <w:r>
              <w:t>učionica</w:t>
            </w:r>
            <w:proofErr w:type="spellEnd"/>
            <w:r>
              <w:t xml:space="preserve"> u </w:t>
            </w:r>
            <w:proofErr w:type="spellStart"/>
            <w:r>
              <w:t>školskom</w:t>
            </w:r>
            <w:proofErr w:type="spellEnd"/>
            <w:r>
              <w:t xml:space="preserve"> </w:t>
            </w:r>
            <w:proofErr w:type="spellStart"/>
            <w:r>
              <w:t>vrtu</w:t>
            </w:r>
            <w:proofErr w:type="spellEnd"/>
            <w:r>
              <w:t xml:space="preserve"> OŠ </w:t>
            </w:r>
            <w:proofErr w:type="spellStart"/>
            <w:r>
              <w:t>kneza</w:t>
            </w:r>
            <w:proofErr w:type="spellEnd"/>
            <w:r>
              <w:t xml:space="preserve"> </w:t>
            </w:r>
            <w:proofErr w:type="spellStart"/>
            <w:r>
              <w:t>Trpimira</w:t>
            </w:r>
            <w:proofErr w:type="spellEnd"/>
            <w:r>
              <w:t xml:space="preserve"> Kaštel Gomilica”.</w:t>
            </w:r>
          </w:p>
        </w:tc>
      </w:tr>
      <w:tr w:rsidR="0023346F" w14:paraId="4CED3E38" w14:textId="77777777" w:rsidTr="00430901">
        <w:trPr>
          <w:gridAfter w:val="1"/>
          <w:wAfter w:w="38" w:type="dxa"/>
          <w:trHeight w:val="1689"/>
        </w:trPr>
        <w:tc>
          <w:tcPr>
            <w:tcW w:w="20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FC3FD" w14:textId="77777777" w:rsidR="0023346F" w:rsidRDefault="0020796E" w:rsidP="00010719">
            <w:pPr>
              <w:spacing w:line="259" w:lineRule="auto"/>
              <w:ind w:left="0" w:right="82" w:firstLine="5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1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EA4C9" w14:textId="77777777" w:rsidR="0023346F" w:rsidRDefault="0020796E" w:rsidP="00010719">
            <w:pPr>
              <w:spacing w:after="46" w:line="218" w:lineRule="auto"/>
              <w:ind w:left="27" w:right="0" w:firstLine="5"/>
              <w:jc w:val="center"/>
            </w:pPr>
            <w:proofErr w:type="spellStart"/>
            <w:r>
              <w:t>Programi</w:t>
            </w:r>
            <w:proofErr w:type="spellEnd"/>
            <w:r>
              <w:t xml:space="preserve"> se </w:t>
            </w:r>
            <w:proofErr w:type="spellStart"/>
            <w:r>
              <w:t>ostvaruju</w:t>
            </w:r>
            <w:proofErr w:type="spellEnd"/>
            <w:r>
              <w:t xml:space="preserve"> </w:t>
            </w:r>
            <w:proofErr w:type="spellStart"/>
            <w:r>
              <w:t>praktičnim</w:t>
            </w:r>
            <w:proofErr w:type="spellEnd"/>
            <w:r>
              <w:t xml:space="preserve"> </w:t>
            </w:r>
            <w:proofErr w:type="spellStart"/>
            <w:r>
              <w:t>radom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vježbama</w:t>
            </w:r>
            <w:proofErr w:type="spellEnd"/>
            <w:r>
              <w:t xml:space="preserve">, </w:t>
            </w:r>
            <w:proofErr w:type="spellStart"/>
            <w:r>
              <w:t>gradnjom</w:t>
            </w:r>
            <w:proofErr w:type="spellEnd"/>
            <w:r>
              <w:t xml:space="preserve"> </w:t>
            </w:r>
            <w:proofErr w:type="spellStart"/>
            <w:r>
              <w:t>različitih</w:t>
            </w:r>
            <w:proofErr w:type="spellEnd"/>
            <w:r>
              <w:t xml:space="preserve"> </w:t>
            </w:r>
            <w:proofErr w:type="spellStart"/>
            <w:r>
              <w:t>uredaja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robota</w:t>
            </w:r>
            <w:proofErr w:type="spellEnd"/>
            <w:r>
              <w:t>.</w:t>
            </w:r>
          </w:p>
          <w:p w14:paraId="28873AF9" w14:textId="2590C8A0" w:rsidR="0023346F" w:rsidRDefault="0020796E" w:rsidP="00010719">
            <w:pPr>
              <w:spacing w:line="272" w:lineRule="auto"/>
              <w:ind w:left="22" w:right="0" w:firstLine="5"/>
              <w:jc w:val="center"/>
            </w:pPr>
            <w:proofErr w:type="spellStart"/>
            <w:r>
              <w:t>Konačni</w:t>
            </w:r>
            <w:proofErr w:type="spellEnd"/>
            <w:r>
              <w:t xml:space="preserve"> </w:t>
            </w:r>
            <w:proofErr w:type="spellStart"/>
            <w:r>
              <w:t>rezultati</w:t>
            </w:r>
            <w:proofErr w:type="spellEnd"/>
            <w:r>
              <w:t xml:space="preserve"> </w:t>
            </w:r>
            <w:proofErr w:type="spellStart"/>
            <w:r>
              <w:t>projekata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obavezni</w:t>
            </w:r>
            <w:proofErr w:type="spellEnd"/>
            <w:r>
              <w:t xml:space="preserve"> </w:t>
            </w:r>
            <w:proofErr w:type="spellStart"/>
            <w:r>
              <w:t>prezentirati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učeničkoj</w:t>
            </w:r>
            <w:proofErr w:type="spellEnd"/>
            <w:r>
              <w:t xml:space="preserve"> </w:t>
            </w:r>
            <w:proofErr w:type="spellStart"/>
            <w:r>
              <w:t>konferenciji</w:t>
            </w:r>
            <w:proofErr w:type="spellEnd"/>
            <w:r>
              <w:t>.</w:t>
            </w:r>
          </w:p>
          <w:p w14:paraId="5C94A0E4" w14:textId="03155DA5" w:rsidR="0023346F" w:rsidRDefault="00133A11" w:rsidP="00010719">
            <w:pPr>
              <w:spacing w:line="259" w:lineRule="auto"/>
              <w:ind w:left="3" w:right="0"/>
              <w:jc w:val="center"/>
            </w:pPr>
            <w:proofErr w:type="spellStart"/>
            <w:r w:rsidRPr="00133A11">
              <w:rPr>
                <w:color w:val="auto"/>
              </w:rPr>
              <w:t>Rashodi</w:t>
            </w:r>
            <w:proofErr w:type="spellEnd"/>
            <w:r w:rsidRPr="00133A11">
              <w:rPr>
                <w:color w:val="auto"/>
              </w:rPr>
              <w:t xml:space="preserve"> </w:t>
            </w:r>
            <w:proofErr w:type="spellStart"/>
            <w:r w:rsidRPr="00133A11">
              <w:rPr>
                <w:color w:val="auto"/>
              </w:rPr>
              <w:t>su</w:t>
            </w:r>
            <w:proofErr w:type="spellEnd"/>
            <w:r w:rsidRPr="00133A11">
              <w:rPr>
                <w:color w:val="auto"/>
              </w:rPr>
              <w:t xml:space="preserve"> </w:t>
            </w:r>
            <w:proofErr w:type="spellStart"/>
            <w:r w:rsidRPr="00133A11">
              <w:rPr>
                <w:color w:val="auto"/>
              </w:rPr>
              <w:t>pokriveni</w:t>
            </w:r>
            <w:proofErr w:type="spellEnd"/>
            <w:r w:rsidRPr="00133A11">
              <w:rPr>
                <w:color w:val="auto"/>
              </w:rPr>
              <w:t xml:space="preserve"> </w:t>
            </w:r>
            <w:proofErr w:type="spellStart"/>
            <w:r w:rsidRPr="00133A11">
              <w:rPr>
                <w:color w:val="auto"/>
              </w:rPr>
              <w:t>iz</w:t>
            </w:r>
            <w:proofErr w:type="spellEnd"/>
            <w:r w:rsidRPr="00133A11">
              <w:rPr>
                <w:color w:val="auto"/>
              </w:rPr>
              <w:t xml:space="preserve"> </w:t>
            </w:r>
            <w:proofErr w:type="spellStart"/>
            <w:r w:rsidRPr="00133A11">
              <w:rPr>
                <w:color w:val="auto"/>
              </w:rPr>
              <w:t>prihoda</w:t>
            </w:r>
            <w:proofErr w:type="spellEnd"/>
            <w:r w:rsidR="00A94F1D" w:rsidRPr="00133A11">
              <w:rPr>
                <w:color w:val="auto"/>
              </w:rPr>
              <w:t xml:space="preserve"> </w:t>
            </w:r>
            <w:proofErr w:type="spellStart"/>
            <w:r w:rsidR="00A94F1D" w:rsidRPr="00133A11">
              <w:rPr>
                <w:color w:val="auto"/>
              </w:rPr>
              <w:t>na</w:t>
            </w:r>
            <w:proofErr w:type="spellEnd"/>
            <w:r w:rsidR="00A94F1D" w:rsidRPr="00133A11">
              <w:rPr>
                <w:color w:val="auto"/>
              </w:rPr>
              <w:t xml:space="preserve"> </w:t>
            </w:r>
            <w:proofErr w:type="spellStart"/>
            <w:r w:rsidR="00A94F1D" w:rsidRPr="00133A11">
              <w:rPr>
                <w:color w:val="auto"/>
              </w:rPr>
              <w:t>izvor</w:t>
            </w:r>
            <w:r w:rsidRPr="00133A11">
              <w:rPr>
                <w:color w:val="auto"/>
              </w:rPr>
              <w:t>u</w:t>
            </w:r>
            <w:proofErr w:type="spellEnd"/>
            <w:r w:rsidR="00A94F1D" w:rsidRPr="00133A11">
              <w:rPr>
                <w:color w:val="auto"/>
              </w:rPr>
              <w:t xml:space="preserve"> 5.4.2-Pomoći PK-</w:t>
            </w:r>
            <w:proofErr w:type="spellStart"/>
            <w:r w:rsidR="00A94F1D" w:rsidRPr="00133A11">
              <w:rPr>
                <w:color w:val="auto"/>
              </w:rPr>
              <w:t>prenesena</w:t>
            </w:r>
            <w:proofErr w:type="spellEnd"/>
            <w:r w:rsidR="00A94F1D" w:rsidRPr="00133A11">
              <w:rPr>
                <w:color w:val="auto"/>
              </w:rPr>
              <w:t xml:space="preserve"> </w:t>
            </w:r>
            <w:proofErr w:type="spellStart"/>
            <w:r w:rsidR="00A94F1D" w:rsidRPr="00133A11">
              <w:rPr>
                <w:color w:val="auto"/>
              </w:rPr>
              <w:t>sredstva</w:t>
            </w:r>
            <w:proofErr w:type="spellEnd"/>
            <w:r w:rsidR="0071333D" w:rsidRPr="00133A11">
              <w:rPr>
                <w:color w:val="auto"/>
              </w:rPr>
              <w:t xml:space="preserve">-program </w:t>
            </w:r>
            <w:proofErr w:type="spellStart"/>
            <w:r w:rsidRPr="00133A11">
              <w:rPr>
                <w:color w:val="auto"/>
              </w:rPr>
              <w:t>J</w:t>
            </w:r>
            <w:r w:rsidR="0071333D" w:rsidRPr="00133A11">
              <w:rPr>
                <w:color w:val="auto"/>
              </w:rPr>
              <w:t>adranski</w:t>
            </w:r>
            <w:proofErr w:type="spellEnd"/>
            <w:r w:rsidR="0071333D" w:rsidRPr="00133A11">
              <w:rPr>
                <w:color w:val="auto"/>
              </w:rPr>
              <w:t xml:space="preserve"> RZC STEM</w:t>
            </w:r>
            <w:r w:rsidR="00A94F1D" w:rsidRPr="00133A11">
              <w:rPr>
                <w:color w:val="auto"/>
              </w:rPr>
              <w:t>.</w:t>
            </w:r>
          </w:p>
        </w:tc>
      </w:tr>
      <w:tr w:rsidR="00854D64" w14:paraId="2DBBE094" w14:textId="77777777" w:rsidTr="00E4177A">
        <w:trPr>
          <w:gridAfter w:val="1"/>
          <w:wAfter w:w="38" w:type="dxa"/>
          <w:trHeight w:val="366"/>
        </w:trPr>
        <w:tc>
          <w:tcPr>
            <w:tcW w:w="113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459A6A" w14:textId="77777777" w:rsidR="00854D64" w:rsidRDefault="00854D64" w:rsidP="00070F26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1819E" w14:textId="5AFF2B63" w:rsidR="00854D64" w:rsidRPr="0032320C" w:rsidRDefault="00D90388" w:rsidP="00070F26">
            <w:pPr>
              <w:spacing w:line="259" w:lineRule="auto"/>
              <w:ind w:left="0" w:right="89"/>
              <w:jc w:val="center"/>
              <w:rPr>
                <w:color w:val="auto"/>
              </w:rPr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5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04C07" w14:textId="4763F590" w:rsidR="00854D64" w:rsidRPr="0032320C" w:rsidRDefault="00E4177A" w:rsidP="00070F26">
            <w:pPr>
              <w:spacing w:line="259" w:lineRule="auto"/>
              <w:ind w:left="0" w:right="98"/>
              <w:jc w:val="center"/>
              <w:rPr>
                <w:color w:val="auto"/>
              </w:rPr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19A95" w14:textId="6653C004" w:rsidR="00854D64" w:rsidRPr="0032320C" w:rsidRDefault="00771C9F" w:rsidP="00070F26">
            <w:pPr>
              <w:spacing w:line="259" w:lineRule="auto"/>
              <w:ind w:left="0" w:right="137"/>
              <w:jc w:val="center"/>
              <w:rPr>
                <w:color w:val="auto"/>
              </w:rPr>
            </w:pPr>
            <w:r w:rsidRPr="0032320C">
              <w:rPr>
                <w:b/>
                <w:bCs/>
                <w:color w:val="auto"/>
                <w:szCs w:val="24"/>
              </w:rPr>
              <w:t>Index</w:t>
            </w:r>
          </w:p>
        </w:tc>
        <w:tc>
          <w:tcPr>
            <w:tcW w:w="189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14317F" w14:textId="77777777" w:rsidR="00854D64" w:rsidRDefault="00854D64" w:rsidP="00070F26">
            <w:pPr>
              <w:spacing w:after="160" w:line="259" w:lineRule="auto"/>
              <w:ind w:left="0" w:right="0"/>
              <w:jc w:val="center"/>
            </w:pPr>
          </w:p>
        </w:tc>
      </w:tr>
      <w:tr w:rsidR="00854D64" w14:paraId="21F57909" w14:textId="77777777" w:rsidTr="00E4177A">
        <w:trPr>
          <w:gridAfter w:val="1"/>
          <w:wAfter w:w="38" w:type="dxa"/>
          <w:trHeight w:val="293"/>
        </w:trPr>
        <w:tc>
          <w:tcPr>
            <w:tcW w:w="11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368F5" w14:textId="77777777" w:rsidR="00854D64" w:rsidRDefault="00854D64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E34A7" w14:textId="15E501D7" w:rsidR="00854D64" w:rsidRPr="0032320C" w:rsidRDefault="005373C9" w:rsidP="00010719">
            <w:pPr>
              <w:spacing w:line="259" w:lineRule="auto"/>
              <w:ind w:left="0" w:right="109"/>
              <w:jc w:val="center"/>
              <w:rPr>
                <w:color w:val="auto"/>
              </w:rPr>
            </w:pPr>
            <w:r>
              <w:rPr>
                <w:color w:val="auto"/>
              </w:rPr>
              <w:t>1.328,00</w:t>
            </w:r>
          </w:p>
        </w:tc>
        <w:tc>
          <w:tcPr>
            <w:tcW w:w="45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DFD46" w14:textId="4C78C55E" w:rsidR="00854D64" w:rsidRPr="0032320C" w:rsidRDefault="005373C9" w:rsidP="00010719">
            <w:pPr>
              <w:tabs>
                <w:tab w:val="center" w:pos="1048"/>
                <w:tab w:val="right" w:pos="2097"/>
              </w:tabs>
              <w:spacing w:line="259" w:lineRule="auto"/>
              <w:ind w:left="0" w:right="98"/>
              <w:jc w:val="center"/>
              <w:rPr>
                <w:color w:val="auto"/>
              </w:rPr>
            </w:pPr>
            <w:r>
              <w:rPr>
                <w:color w:val="auto"/>
              </w:rPr>
              <w:t>1.328,00</w:t>
            </w:r>
          </w:p>
        </w:tc>
        <w:tc>
          <w:tcPr>
            <w:tcW w:w="2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A65E2" w14:textId="65D63A2A" w:rsidR="00854D64" w:rsidRPr="0032320C" w:rsidRDefault="005373C9" w:rsidP="00010719">
            <w:pPr>
              <w:spacing w:line="259" w:lineRule="auto"/>
              <w:ind w:left="0" w:right="161"/>
              <w:jc w:val="center"/>
              <w:rPr>
                <w:color w:val="auto"/>
              </w:rPr>
            </w:pPr>
            <w:r>
              <w:rPr>
                <w:color w:val="auto"/>
              </w:rPr>
              <w:t>100,00</w:t>
            </w:r>
          </w:p>
        </w:tc>
        <w:tc>
          <w:tcPr>
            <w:tcW w:w="18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367E4" w14:textId="77777777" w:rsidR="00854D64" w:rsidRDefault="00854D64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854D64" w14:paraId="7CB48339" w14:textId="77777777" w:rsidTr="00E4177A">
        <w:trPr>
          <w:gridAfter w:val="1"/>
          <w:wAfter w:w="38" w:type="dxa"/>
          <w:trHeight w:val="293"/>
        </w:trPr>
        <w:tc>
          <w:tcPr>
            <w:tcW w:w="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D9FBE" w14:textId="77777777" w:rsidR="00854D64" w:rsidRDefault="00854D64" w:rsidP="0071333D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63B8D" w14:textId="7BC1B5B1" w:rsidR="00854D64" w:rsidRDefault="00D90388" w:rsidP="0071333D">
            <w:pPr>
              <w:spacing w:line="259" w:lineRule="auto"/>
              <w:ind w:left="0" w:right="109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5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2AF23" w14:textId="38954DB6" w:rsidR="00854D64" w:rsidRDefault="00E4177A" w:rsidP="0071333D">
            <w:pPr>
              <w:tabs>
                <w:tab w:val="center" w:pos="1048"/>
                <w:tab w:val="right" w:pos="2097"/>
              </w:tabs>
              <w:spacing w:line="259" w:lineRule="auto"/>
              <w:ind w:left="0" w:right="98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5BAB0" w14:textId="35FA3E9B" w:rsidR="00854D64" w:rsidRDefault="00771C9F" w:rsidP="0071333D">
            <w:pPr>
              <w:spacing w:line="259" w:lineRule="auto"/>
              <w:ind w:left="0" w:right="161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  <w:tc>
          <w:tcPr>
            <w:tcW w:w="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7DE36" w14:textId="77777777" w:rsidR="00854D64" w:rsidRDefault="00854D64" w:rsidP="0071333D">
            <w:pPr>
              <w:spacing w:after="160" w:line="259" w:lineRule="auto"/>
              <w:ind w:left="0" w:right="0"/>
              <w:jc w:val="center"/>
            </w:pPr>
          </w:p>
        </w:tc>
      </w:tr>
      <w:tr w:rsidR="00854D64" w14:paraId="1D5061C1" w14:textId="77777777" w:rsidTr="00E4177A">
        <w:trPr>
          <w:gridAfter w:val="1"/>
          <w:wAfter w:w="38" w:type="dxa"/>
          <w:trHeight w:val="293"/>
        </w:trPr>
        <w:tc>
          <w:tcPr>
            <w:tcW w:w="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553C5" w14:textId="77777777" w:rsidR="00854D64" w:rsidRDefault="00854D64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B5F97" w14:textId="2D94A38C" w:rsidR="00854D64" w:rsidRDefault="005373C9" w:rsidP="00010719">
            <w:pPr>
              <w:spacing w:line="259" w:lineRule="auto"/>
              <w:ind w:left="0" w:right="109"/>
              <w:jc w:val="center"/>
            </w:pPr>
            <w:r>
              <w:t>20,97</w:t>
            </w:r>
          </w:p>
        </w:tc>
        <w:tc>
          <w:tcPr>
            <w:tcW w:w="45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9992B" w14:textId="5724124C" w:rsidR="00854D64" w:rsidRDefault="005373C9" w:rsidP="00010719">
            <w:pPr>
              <w:tabs>
                <w:tab w:val="center" w:pos="1048"/>
                <w:tab w:val="right" w:pos="2097"/>
              </w:tabs>
              <w:spacing w:line="259" w:lineRule="auto"/>
              <w:ind w:left="0" w:right="98"/>
              <w:jc w:val="center"/>
            </w:pPr>
            <w:r>
              <w:t>10,24</w:t>
            </w:r>
          </w:p>
        </w:tc>
        <w:tc>
          <w:tcPr>
            <w:tcW w:w="2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5D29A" w14:textId="2BF58724" w:rsidR="00854D64" w:rsidRDefault="0093242E" w:rsidP="00010719">
            <w:pPr>
              <w:spacing w:line="259" w:lineRule="auto"/>
              <w:ind w:left="0" w:right="161"/>
              <w:jc w:val="center"/>
            </w:pPr>
            <w:r>
              <w:t>96,02</w:t>
            </w:r>
          </w:p>
        </w:tc>
        <w:tc>
          <w:tcPr>
            <w:tcW w:w="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D1877" w14:textId="77777777" w:rsidR="00854D64" w:rsidRDefault="00854D64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65564D" w14:paraId="3FAF8AD2" w14:textId="77777777" w:rsidTr="00EB19A8">
        <w:tblPrEx>
          <w:tblCellMar>
            <w:top w:w="24" w:type="dxa"/>
            <w:left w:w="107" w:type="dxa"/>
            <w:right w:w="13" w:type="dxa"/>
          </w:tblCellMar>
        </w:tblPrEx>
        <w:trPr>
          <w:trHeight w:val="653"/>
        </w:trPr>
        <w:tc>
          <w:tcPr>
            <w:tcW w:w="924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9DED1" w14:textId="77777777" w:rsidR="0065564D" w:rsidRDefault="0065564D" w:rsidP="00010719">
            <w:pPr>
              <w:spacing w:line="259" w:lineRule="auto"/>
              <w:ind w:left="0" w:right="8"/>
              <w:jc w:val="center"/>
            </w:pPr>
            <w:proofErr w:type="spellStart"/>
            <w:r>
              <w:t>Iznos</w:t>
            </w:r>
            <w:proofErr w:type="spellEnd"/>
            <w:r>
              <w:t xml:space="preserve"> </w:t>
            </w:r>
            <w:proofErr w:type="spellStart"/>
            <w:r w:rsidR="0032320C">
              <w:t>svakog</w:t>
            </w:r>
            <w:proofErr w:type="spellEnd"/>
            <w:r w:rsidR="0032320C">
              <w:t xml:space="preserve"> </w:t>
            </w:r>
            <w:proofErr w:type="spellStart"/>
            <w:r>
              <w:t>projekta</w:t>
            </w:r>
            <w:proofErr w:type="spellEnd"/>
            <w:r w:rsidR="0032320C">
              <w:t>,</w:t>
            </w:r>
            <w:r>
              <w:t xml:space="preserve"> </w:t>
            </w:r>
            <w:proofErr w:type="spellStart"/>
            <w:r>
              <w:t>RoboStart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Rast</w:t>
            </w:r>
            <w:proofErr w:type="spellEnd"/>
            <w:r>
              <w:t xml:space="preserve">  </w:t>
            </w:r>
            <w:proofErr w:type="spellStart"/>
            <w:r>
              <w:t>iznos</w:t>
            </w:r>
            <w:proofErr w:type="spellEnd"/>
            <w:r>
              <w:t xml:space="preserve">  664,00 </w:t>
            </w:r>
            <w:proofErr w:type="spellStart"/>
            <w:r>
              <w:t>eura</w:t>
            </w:r>
            <w:proofErr w:type="spellEnd"/>
            <w:r>
              <w:t>.</w:t>
            </w:r>
          </w:p>
          <w:p w14:paraId="487EB340" w14:textId="38B98327" w:rsidR="001D3A52" w:rsidRDefault="001D3A52" w:rsidP="00010719">
            <w:pPr>
              <w:spacing w:line="259" w:lineRule="auto"/>
              <w:ind w:left="0" w:right="8"/>
              <w:jc w:val="center"/>
            </w:pPr>
            <w:proofErr w:type="spellStart"/>
            <w:r>
              <w:t>Realizirani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u </w:t>
            </w:r>
            <w:proofErr w:type="spellStart"/>
            <w:r>
              <w:t>cjelosti</w:t>
            </w:r>
            <w:proofErr w:type="spellEnd"/>
            <w:r>
              <w:t>.</w:t>
            </w:r>
          </w:p>
        </w:tc>
      </w:tr>
      <w:tr w:rsidR="0071333D" w14:paraId="2F7968F6" w14:textId="77777777" w:rsidTr="00430901">
        <w:tblPrEx>
          <w:tblCellMar>
            <w:top w:w="24" w:type="dxa"/>
            <w:left w:w="107" w:type="dxa"/>
            <w:right w:w="13" w:type="dxa"/>
          </w:tblCellMar>
        </w:tblPrEx>
        <w:trPr>
          <w:trHeight w:val="262"/>
        </w:trPr>
        <w:tc>
          <w:tcPr>
            <w:tcW w:w="1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D7BB2" w14:textId="77ED3FDE" w:rsidR="0071333D" w:rsidRDefault="0071333D" w:rsidP="0071333D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rezultata</w:t>
            </w:r>
            <w:proofErr w:type="spellEnd"/>
          </w:p>
        </w:tc>
        <w:tc>
          <w:tcPr>
            <w:tcW w:w="1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F3A9A" w14:textId="63B82860" w:rsidR="0071333D" w:rsidRDefault="0071333D" w:rsidP="0071333D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7DEBD" w14:textId="2AF1C71D" w:rsidR="0071333D" w:rsidRDefault="0071333D" w:rsidP="0071333D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2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8ECB9" w14:textId="31C12F9E" w:rsidR="0071333D" w:rsidRDefault="0071333D" w:rsidP="005373C9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0"/>
              </w:rPr>
              <w:t>Polazna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vrijednost</w:t>
            </w:r>
            <w:proofErr w:type="spellEnd"/>
            <w:r>
              <w:rPr>
                <w:sz w:val="20"/>
              </w:rPr>
              <w:t xml:space="preserve"> 202</w:t>
            </w:r>
            <w:r w:rsidR="005373C9">
              <w:rPr>
                <w:sz w:val="20"/>
              </w:rPr>
              <w:t>5</w:t>
            </w:r>
            <w:r>
              <w:rPr>
                <w:sz w:val="20"/>
              </w:rPr>
              <w:t>.</w:t>
            </w: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E5CFB" w14:textId="2C39580F" w:rsidR="0071333D" w:rsidRDefault="0071333D" w:rsidP="0071333D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20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1F8FA" w14:textId="24FC8560" w:rsidR="0071333D" w:rsidRDefault="006B5726" w:rsidP="005373C9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5373C9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3030D8" w14:paraId="47F09DF6" w14:textId="77777777" w:rsidTr="00430901">
        <w:tblPrEx>
          <w:tblCellMar>
            <w:top w:w="24" w:type="dxa"/>
            <w:left w:w="107" w:type="dxa"/>
            <w:right w:w="13" w:type="dxa"/>
          </w:tblCellMar>
        </w:tblPrEx>
        <w:trPr>
          <w:trHeight w:val="261"/>
        </w:trPr>
        <w:tc>
          <w:tcPr>
            <w:tcW w:w="1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C6C8C" w14:textId="7601DEC4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Index</w:t>
            </w:r>
          </w:p>
        </w:tc>
        <w:tc>
          <w:tcPr>
            <w:tcW w:w="1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D2620" w14:textId="40CBF0F3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odnos</w:t>
            </w:r>
            <w:proofErr w:type="spellEnd"/>
            <w:r>
              <w:t xml:space="preserve"> </w:t>
            </w:r>
            <w:proofErr w:type="spellStart"/>
            <w:r>
              <w:t>planiranog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lastRenderedPageBreak/>
              <w:t>ostvarenog</w:t>
            </w:r>
            <w:proofErr w:type="spellEnd"/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C8FB6" w14:textId="6AE77BE8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lastRenderedPageBreak/>
              <w:t>%</w:t>
            </w:r>
          </w:p>
        </w:tc>
        <w:tc>
          <w:tcPr>
            <w:tcW w:w="2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21D26" w14:textId="4D89671F" w:rsidR="003030D8" w:rsidRDefault="003030D8" w:rsidP="003030D8">
            <w:pPr>
              <w:spacing w:after="160" w:line="259" w:lineRule="auto"/>
              <w:ind w:left="0" w:right="0"/>
              <w:jc w:val="center"/>
            </w:pPr>
            <w:r>
              <w:t>100</w:t>
            </w: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50117" w14:textId="2B45E335" w:rsidR="003030D8" w:rsidRDefault="003030D8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Financijsko</w:t>
            </w:r>
            <w:proofErr w:type="spellEnd"/>
            <w:r>
              <w:t xml:space="preserve"> </w:t>
            </w:r>
            <w:proofErr w:type="spellStart"/>
            <w:r>
              <w:t>izvješće</w:t>
            </w:r>
            <w:proofErr w:type="spellEnd"/>
          </w:p>
        </w:tc>
        <w:tc>
          <w:tcPr>
            <w:tcW w:w="20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7915D" w14:textId="707B7CF2" w:rsidR="003030D8" w:rsidRDefault="005373C9" w:rsidP="003030D8">
            <w:pPr>
              <w:spacing w:after="160" w:line="259" w:lineRule="auto"/>
              <w:ind w:left="0" w:right="0"/>
              <w:jc w:val="center"/>
            </w:pPr>
            <w:r>
              <w:t>100 %</w:t>
            </w:r>
          </w:p>
        </w:tc>
      </w:tr>
    </w:tbl>
    <w:p w14:paraId="354C28B9" w14:textId="3235C5BE" w:rsidR="0023346F" w:rsidRDefault="0023346F" w:rsidP="00010719">
      <w:pPr>
        <w:spacing w:line="259" w:lineRule="auto"/>
        <w:ind w:left="-1440" w:right="10464"/>
        <w:jc w:val="center"/>
      </w:pPr>
    </w:p>
    <w:p w14:paraId="53EFDDF1" w14:textId="3422512D" w:rsidR="001D39A6" w:rsidRDefault="001D39A6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230" w:type="dxa"/>
        <w:tblInd w:w="-79" w:type="dxa"/>
        <w:tblCellMar>
          <w:top w:w="5" w:type="dxa"/>
          <w:left w:w="59" w:type="dxa"/>
        </w:tblCellMar>
        <w:tblLook w:val="04A0" w:firstRow="1" w:lastRow="0" w:firstColumn="1" w:lastColumn="0" w:noHBand="0" w:noVBand="1"/>
      </w:tblPr>
      <w:tblGrid>
        <w:gridCol w:w="174"/>
        <w:gridCol w:w="1540"/>
        <w:gridCol w:w="307"/>
        <w:gridCol w:w="231"/>
        <w:gridCol w:w="775"/>
        <w:gridCol w:w="928"/>
        <w:gridCol w:w="576"/>
        <w:gridCol w:w="1385"/>
        <w:gridCol w:w="816"/>
        <w:gridCol w:w="148"/>
        <w:gridCol w:w="2125"/>
        <w:gridCol w:w="185"/>
        <w:gridCol w:w="40"/>
      </w:tblGrid>
      <w:tr w:rsidR="0023346F" w14:paraId="3BB7F713" w14:textId="77777777" w:rsidTr="00CF534B">
        <w:trPr>
          <w:gridAfter w:val="1"/>
          <w:wAfter w:w="40" w:type="dxa"/>
          <w:trHeight w:val="660"/>
        </w:trPr>
        <w:tc>
          <w:tcPr>
            <w:tcW w:w="2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316B3" w14:textId="77777777" w:rsidR="0023346F" w:rsidRDefault="0020796E" w:rsidP="00010719">
            <w:pPr>
              <w:spacing w:line="259" w:lineRule="auto"/>
              <w:ind w:left="24" w:right="101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5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AB488" w14:textId="3E791A43" w:rsidR="0023346F" w:rsidRDefault="0020796E" w:rsidP="00010719">
            <w:pPr>
              <w:spacing w:line="259" w:lineRule="auto"/>
              <w:ind w:left="61" w:right="0"/>
              <w:jc w:val="center"/>
            </w:pPr>
            <w:r>
              <w:rPr>
                <w:sz w:val="28"/>
              </w:rPr>
              <w:t>A004001T400110</w:t>
            </w:r>
          </w:p>
        </w:tc>
        <w:tc>
          <w:tcPr>
            <w:tcW w:w="46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CA7A4" w14:textId="77777777" w:rsidR="0023346F" w:rsidRDefault="0020796E" w:rsidP="00010719">
            <w:pPr>
              <w:spacing w:line="259" w:lineRule="auto"/>
              <w:ind w:left="82" w:right="0"/>
              <w:jc w:val="center"/>
            </w:pPr>
            <w:r>
              <w:rPr>
                <w:sz w:val="30"/>
              </w:rPr>
              <w:t>PREHRANA UČENIKA OŠ</w:t>
            </w:r>
          </w:p>
        </w:tc>
      </w:tr>
      <w:tr w:rsidR="0023346F" w14:paraId="152955F7" w14:textId="77777777" w:rsidTr="00CF534B">
        <w:trPr>
          <w:gridAfter w:val="1"/>
          <w:wAfter w:w="40" w:type="dxa"/>
          <w:trHeight w:val="1337"/>
        </w:trPr>
        <w:tc>
          <w:tcPr>
            <w:tcW w:w="2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E6C18" w14:textId="77777777" w:rsidR="0023346F" w:rsidRDefault="0020796E" w:rsidP="00010719">
            <w:pPr>
              <w:spacing w:line="259" w:lineRule="auto"/>
              <w:ind w:left="29" w:right="0"/>
              <w:jc w:val="center"/>
            </w:pPr>
            <w:proofErr w:type="spellStart"/>
            <w:r>
              <w:rPr>
                <w:sz w:val="26"/>
              </w:rPr>
              <w:t>Zakonska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i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pravna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osnova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16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0D6B2" w14:textId="650659D8" w:rsidR="0023346F" w:rsidRDefault="0020796E" w:rsidP="005373C9">
            <w:pPr>
              <w:spacing w:line="259" w:lineRule="auto"/>
              <w:ind w:left="0" w:right="0"/>
              <w:jc w:val="center"/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Odluka</w:t>
            </w:r>
            <w:proofErr w:type="spellEnd"/>
            <w:r>
              <w:rPr>
                <w:sz w:val="28"/>
              </w:rPr>
              <w:t xml:space="preserve"> Vlade RH o </w:t>
            </w:r>
            <w:proofErr w:type="spellStart"/>
            <w:r>
              <w:rPr>
                <w:sz w:val="28"/>
              </w:rPr>
              <w:t>kriterijima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</w:t>
            </w:r>
            <w:r w:rsidR="004765EA">
              <w:rPr>
                <w:sz w:val="28"/>
              </w:rPr>
              <w:t>č</w:t>
            </w:r>
            <w:r>
              <w:rPr>
                <w:sz w:val="28"/>
              </w:rPr>
              <w:t>inu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financiranja</w:t>
            </w:r>
            <w:proofErr w:type="spellEnd"/>
            <w:r>
              <w:rPr>
                <w:sz w:val="28"/>
              </w:rPr>
              <w:t>"/</w:t>
            </w:r>
            <w:proofErr w:type="spellStart"/>
            <w:r>
              <w:rPr>
                <w:sz w:val="28"/>
              </w:rPr>
              <w:t>sufinanciranja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 w:rsidR="004765EA">
              <w:rPr>
                <w:sz w:val="28"/>
              </w:rPr>
              <w:t>troškova</w:t>
            </w:r>
            <w:proofErr w:type="spellEnd"/>
            <w:r w:rsidR="004765EA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prehrane</w:t>
            </w:r>
            <w:proofErr w:type="spellEnd"/>
            <w:r w:rsidR="004765EA">
              <w:rPr>
                <w:sz w:val="28"/>
              </w:rPr>
              <w:t xml:space="preserve"> za </w:t>
            </w:r>
            <w:proofErr w:type="spellStart"/>
            <w:r w:rsidR="004765EA">
              <w:rPr>
                <w:sz w:val="28"/>
              </w:rPr>
              <w:t>učenike</w:t>
            </w:r>
            <w:proofErr w:type="spellEnd"/>
            <w:r w:rsidR="004765EA">
              <w:rPr>
                <w:sz w:val="28"/>
              </w:rPr>
              <w:t xml:space="preserve"> </w:t>
            </w:r>
            <w:proofErr w:type="spellStart"/>
            <w:r w:rsidR="004765EA">
              <w:rPr>
                <w:sz w:val="28"/>
              </w:rPr>
              <w:t>osnovnih</w:t>
            </w:r>
            <w:proofErr w:type="spellEnd"/>
            <w:r w:rsidR="004765EA">
              <w:rPr>
                <w:sz w:val="28"/>
              </w:rPr>
              <w:t xml:space="preserve"> </w:t>
            </w:r>
            <w:proofErr w:type="spellStart"/>
            <w:r w:rsidR="004765EA">
              <w:rPr>
                <w:sz w:val="28"/>
              </w:rPr>
              <w:t>škola</w:t>
            </w:r>
            <w:proofErr w:type="spellEnd"/>
            <w:r w:rsidR="004765EA">
              <w:rPr>
                <w:sz w:val="28"/>
              </w:rPr>
              <w:t xml:space="preserve"> za </w:t>
            </w:r>
            <w:proofErr w:type="spellStart"/>
            <w:r w:rsidR="004765EA">
              <w:rPr>
                <w:sz w:val="28"/>
              </w:rPr>
              <w:t>školsku</w:t>
            </w:r>
            <w:proofErr w:type="spellEnd"/>
            <w:r w:rsidR="004765EA">
              <w:rPr>
                <w:sz w:val="28"/>
              </w:rPr>
              <w:t xml:space="preserve"> </w:t>
            </w:r>
            <w:proofErr w:type="spellStart"/>
            <w:r w:rsidR="004765EA">
              <w:rPr>
                <w:sz w:val="28"/>
              </w:rPr>
              <w:t>godinu</w:t>
            </w:r>
            <w:proofErr w:type="spellEnd"/>
            <w:r w:rsidR="004765EA">
              <w:rPr>
                <w:sz w:val="28"/>
              </w:rPr>
              <w:t xml:space="preserve"> 202</w:t>
            </w:r>
            <w:r w:rsidR="005373C9">
              <w:rPr>
                <w:sz w:val="28"/>
              </w:rPr>
              <w:t>5</w:t>
            </w:r>
            <w:r w:rsidR="004765EA">
              <w:rPr>
                <w:sz w:val="28"/>
              </w:rPr>
              <w:t>./202</w:t>
            </w:r>
            <w:r w:rsidR="005373C9">
              <w:rPr>
                <w:sz w:val="28"/>
              </w:rPr>
              <w:t>6</w:t>
            </w:r>
            <w:r w:rsidR="004765EA">
              <w:rPr>
                <w:sz w:val="28"/>
              </w:rPr>
              <w:t>.</w:t>
            </w:r>
          </w:p>
        </w:tc>
      </w:tr>
      <w:tr w:rsidR="0023346F" w14:paraId="729EE7BB" w14:textId="77777777" w:rsidTr="00CF534B">
        <w:trPr>
          <w:gridAfter w:val="1"/>
          <w:wAfter w:w="40" w:type="dxa"/>
          <w:trHeight w:val="2561"/>
        </w:trPr>
        <w:tc>
          <w:tcPr>
            <w:tcW w:w="2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39C66" w14:textId="77777777" w:rsidR="0023346F" w:rsidRDefault="0020796E" w:rsidP="00010719">
            <w:pPr>
              <w:spacing w:line="259" w:lineRule="auto"/>
              <w:ind w:left="24" w:right="0"/>
              <w:jc w:val="center"/>
            </w:pPr>
            <w:proofErr w:type="spellStart"/>
            <w:r>
              <w:rPr>
                <w:sz w:val="26"/>
              </w:rPr>
              <w:t>Opis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aktivnosti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projekta</w:t>
            </w:r>
            <w:proofErr w:type="spellEnd"/>
          </w:p>
        </w:tc>
        <w:tc>
          <w:tcPr>
            <w:tcW w:w="716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3F3AE" w14:textId="657BEA57" w:rsidR="0023346F" w:rsidRDefault="0020796E" w:rsidP="00010719">
            <w:pPr>
              <w:spacing w:after="10" w:line="250" w:lineRule="auto"/>
              <w:ind w:left="51" w:right="473" w:firstLine="5"/>
              <w:jc w:val="center"/>
            </w:pPr>
            <w:proofErr w:type="spellStart"/>
            <w:r>
              <w:rPr>
                <w:sz w:val="28"/>
              </w:rPr>
              <w:t>Donošenjem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dopuna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Zakona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odgoju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obrazovanju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osnovnoj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srednjoj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Odluke</w:t>
            </w:r>
            <w:proofErr w:type="spellEnd"/>
            <w:r>
              <w:rPr>
                <w:sz w:val="28"/>
              </w:rPr>
              <w:t xml:space="preserve"> Vlade RH o </w:t>
            </w:r>
            <w:proofErr w:type="spellStart"/>
            <w:r>
              <w:rPr>
                <w:sz w:val="28"/>
              </w:rPr>
              <w:t>mjerilima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kriterijima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temelju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kojih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će</w:t>
            </w:r>
            <w:proofErr w:type="spellEnd"/>
            <w:r>
              <w:rPr>
                <w:sz w:val="28"/>
              </w:rPr>
              <w:t xml:space="preserve"> se </w:t>
            </w:r>
            <w:proofErr w:type="spellStart"/>
            <w:r>
              <w:rPr>
                <w:sz w:val="28"/>
              </w:rPr>
              <w:t>ostvariti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financiranje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odnosno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sufinanciranje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prehrane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učenika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osnovnih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škola</w:t>
            </w:r>
            <w:proofErr w:type="spellEnd"/>
            <w:r>
              <w:rPr>
                <w:sz w:val="28"/>
              </w:rPr>
              <w:t xml:space="preserve">, u </w:t>
            </w:r>
            <w:proofErr w:type="spellStart"/>
            <w:r>
              <w:rPr>
                <w:sz w:val="28"/>
              </w:rPr>
              <w:t>osnovnim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školama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provodi</w:t>
            </w:r>
            <w:proofErr w:type="spellEnd"/>
            <w:r w:rsidR="004765EA">
              <w:rPr>
                <w:sz w:val="28"/>
              </w:rPr>
              <w:t xml:space="preserve"> se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prehrana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učenika</w:t>
            </w:r>
            <w:proofErr w:type="spellEnd"/>
            <w:r>
              <w:rPr>
                <w:sz w:val="28"/>
              </w:rPr>
              <w:t xml:space="preserve"> od 9. </w:t>
            </w:r>
            <w:proofErr w:type="spellStart"/>
            <w:r>
              <w:rPr>
                <w:sz w:val="28"/>
              </w:rPr>
              <w:t>siječnja</w:t>
            </w:r>
            <w:proofErr w:type="spellEnd"/>
            <w:r>
              <w:rPr>
                <w:sz w:val="28"/>
              </w:rPr>
              <w:t xml:space="preserve"> 2022. </w:t>
            </w:r>
            <w:proofErr w:type="spellStart"/>
            <w:r>
              <w:rPr>
                <w:sz w:val="28"/>
              </w:rPr>
              <w:t>godine</w:t>
            </w:r>
            <w:proofErr w:type="spellEnd"/>
            <w:r>
              <w:rPr>
                <w:sz w:val="28"/>
              </w:rPr>
              <w:t>.</w:t>
            </w:r>
          </w:p>
          <w:p w14:paraId="00485985" w14:textId="0A8BC1F0" w:rsidR="0023346F" w:rsidRDefault="0023346F" w:rsidP="00010719">
            <w:pPr>
              <w:spacing w:line="259" w:lineRule="auto"/>
              <w:ind w:left="46" w:right="190" w:firstLine="14"/>
              <w:jc w:val="center"/>
            </w:pPr>
          </w:p>
        </w:tc>
      </w:tr>
      <w:tr w:rsidR="0023346F" w14:paraId="1CA773DA" w14:textId="77777777" w:rsidTr="00CF534B">
        <w:trPr>
          <w:gridAfter w:val="1"/>
          <w:wAfter w:w="40" w:type="dxa"/>
          <w:trHeight w:val="1020"/>
        </w:trPr>
        <w:tc>
          <w:tcPr>
            <w:tcW w:w="2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CD56A" w14:textId="77777777" w:rsidR="0023346F" w:rsidRDefault="0020796E" w:rsidP="00010719">
            <w:pPr>
              <w:spacing w:line="259" w:lineRule="auto"/>
              <w:ind w:left="0" w:right="106" w:firstLine="10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16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4041BB3" w14:textId="1ACBBE39" w:rsidR="0023346F" w:rsidRPr="00AD6455" w:rsidRDefault="004765EA" w:rsidP="00010719">
            <w:pPr>
              <w:spacing w:line="259" w:lineRule="auto"/>
              <w:ind w:left="42" w:right="0" w:hanging="5"/>
              <w:jc w:val="center"/>
              <w:rPr>
                <w:color w:val="auto"/>
                <w:sz w:val="28"/>
                <w:szCs w:val="28"/>
              </w:rPr>
            </w:pPr>
            <w:proofErr w:type="spellStart"/>
            <w:r w:rsidRPr="00AD6455">
              <w:rPr>
                <w:color w:val="auto"/>
                <w:sz w:val="28"/>
                <w:szCs w:val="28"/>
              </w:rPr>
              <w:t>Iznos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prehrane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izračunat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je po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broju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upisanih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učenika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u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školsku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godinu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2024./</w:t>
            </w:r>
            <w:r w:rsidR="00B345B9">
              <w:rPr>
                <w:color w:val="auto"/>
                <w:sz w:val="28"/>
                <w:szCs w:val="28"/>
              </w:rPr>
              <w:t xml:space="preserve"> </w:t>
            </w:r>
            <w:r w:rsidRPr="00AD6455">
              <w:rPr>
                <w:color w:val="auto"/>
                <w:sz w:val="28"/>
                <w:szCs w:val="28"/>
              </w:rPr>
              <w:t xml:space="preserve">2025. U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iznosu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1,33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eur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po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učeniku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za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jedan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dan.</w:t>
            </w:r>
          </w:p>
        </w:tc>
      </w:tr>
      <w:tr w:rsidR="00196430" w14:paraId="5D6CBC75" w14:textId="77777777" w:rsidTr="007100C1">
        <w:trPr>
          <w:gridAfter w:val="1"/>
          <w:wAfter w:w="40" w:type="dxa"/>
          <w:trHeight w:val="277"/>
        </w:trPr>
        <w:tc>
          <w:tcPr>
            <w:tcW w:w="900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B71E1" w14:textId="77777777" w:rsidR="00196430" w:rsidRDefault="00196430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C913D" w14:textId="77777777" w:rsidR="00196430" w:rsidRDefault="00196430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B91303" w14:paraId="600B22A5" w14:textId="77777777" w:rsidTr="00196430">
        <w:trPr>
          <w:gridAfter w:val="1"/>
          <w:wAfter w:w="40" w:type="dxa"/>
          <w:trHeight w:val="271"/>
        </w:trPr>
        <w:tc>
          <w:tcPr>
            <w:tcW w:w="1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F86B28A" w14:textId="0DCC4C3E" w:rsidR="00B91303" w:rsidRDefault="00B91303" w:rsidP="00B91303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7C3066" w14:textId="6F2A5B88" w:rsidR="00B91303" w:rsidRDefault="009A639F" w:rsidP="005373C9">
            <w:pPr>
              <w:spacing w:line="259" w:lineRule="auto"/>
              <w:ind w:left="0" w:right="77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48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CEEAD" w14:textId="2D988DBC" w:rsidR="00B91303" w:rsidRDefault="00B91303" w:rsidP="005373C9">
            <w:pPr>
              <w:spacing w:line="259" w:lineRule="auto"/>
              <w:ind w:left="0" w:right="84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</w:t>
            </w:r>
            <w:r w:rsidR="005373C9">
              <w:rPr>
                <w:b/>
                <w:bCs/>
                <w:szCs w:val="24"/>
              </w:rPr>
              <w:t>lipanj</w:t>
            </w:r>
            <w:proofErr w:type="spellEnd"/>
            <w:r>
              <w:rPr>
                <w:b/>
                <w:bCs/>
                <w:szCs w:val="24"/>
              </w:rPr>
              <w:t xml:space="preserve"> 202</w:t>
            </w:r>
            <w:r w:rsidR="005373C9">
              <w:rPr>
                <w:b/>
                <w:bCs/>
                <w:szCs w:val="24"/>
              </w:rPr>
              <w:t>5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2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D2935" w14:textId="5C40A263" w:rsidR="00B91303" w:rsidRDefault="00771C9F" w:rsidP="00B91303">
            <w:pPr>
              <w:spacing w:line="259" w:lineRule="auto"/>
              <w:ind w:left="0" w:right="125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42AD9C" w14:textId="77777777" w:rsidR="00B91303" w:rsidRDefault="00B91303" w:rsidP="00B91303">
            <w:pPr>
              <w:spacing w:after="160" w:line="259" w:lineRule="auto"/>
              <w:ind w:left="0" w:right="0"/>
              <w:jc w:val="center"/>
            </w:pPr>
          </w:p>
        </w:tc>
      </w:tr>
      <w:tr w:rsidR="00854D64" w14:paraId="17D166C7" w14:textId="77777777" w:rsidTr="00196430">
        <w:trPr>
          <w:gridAfter w:val="1"/>
          <w:wAfter w:w="40" w:type="dxa"/>
          <w:trHeight w:val="29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263D0037" w14:textId="77777777" w:rsidR="00854D64" w:rsidRDefault="00854D64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3E0384" w14:textId="4C729E03" w:rsidR="00854D64" w:rsidRDefault="005373C9" w:rsidP="00010719">
            <w:pPr>
              <w:spacing w:line="259" w:lineRule="auto"/>
              <w:ind w:left="0" w:right="120"/>
              <w:jc w:val="center"/>
            </w:pPr>
            <w:r>
              <w:t>206.832,85</w:t>
            </w:r>
          </w:p>
        </w:tc>
        <w:tc>
          <w:tcPr>
            <w:tcW w:w="448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F3263" w14:textId="6AEE7425" w:rsidR="00854D64" w:rsidRDefault="005373C9" w:rsidP="00010719">
            <w:pPr>
              <w:spacing w:line="259" w:lineRule="auto"/>
              <w:ind w:left="0" w:right="113"/>
              <w:jc w:val="center"/>
            </w:pPr>
            <w:r>
              <w:t>129.053,29</w:t>
            </w:r>
          </w:p>
        </w:tc>
        <w:tc>
          <w:tcPr>
            <w:tcW w:w="2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CDBC1" w14:textId="4206841C" w:rsidR="00854D64" w:rsidRDefault="001D3A52" w:rsidP="00010719">
            <w:pPr>
              <w:spacing w:line="259" w:lineRule="auto"/>
              <w:ind w:left="0" w:right="173"/>
              <w:jc w:val="center"/>
            </w:pPr>
            <w:r>
              <w:t>62,40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74224" w14:textId="77777777" w:rsidR="00854D64" w:rsidRDefault="00854D64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65E069F2" w14:textId="77777777" w:rsidTr="00CF534B">
        <w:tblPrEx>
          <w:tblCellMar>
            <w:top w:w="11" w:type="dxa"/>
            <w:left w:w="109" w:type="dxa"/>
            <w:right w:w="4" w:type="dxa"/>
          </w:tblCellMar>
        </w:tblPrEx>
        <w:trPr>
          <w:trHeight w:val="812"/>
        </w:trPr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091F8" w14:textId="77777777" w:rsidR="0023346F" w:rsidRPr="00854D64" w:rsidRDefault="0020796E" w:rsidP="00010719">
            <w:pPr>
              <w:spacing w:line="259" w:lineRule="auto"/>
              <w:ind w:left="11" w:right="34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Pokazatelj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3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CC158" w14:textId="46F15FD8" w:rsidR="0023346F" w:rsidRPr="00854D64" w:rsidRDefault="0020796E" w:rsidP="00010719">
            <w:pPr>
              <w:spacing w:line="259" w:lineRule="auto"/>
              <w:ind w:left="7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2162E" w14:textId="34F6C3B3" w:rsidR="0023346F" w:rsidRPr="00854D64" w:rsidRDefault="0020796E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98195" w14:textId="3BC91C7D" w:rsidR="0023346F" w:rsidRPr="00854D64" w:rsidRDefault="0020796E" w:rsidP="005373C9">
            <w:pPr>
              <w:spacing w:line="259" w:lineRule="auto"/>
              <w:ind w:left="0" w:right="12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Polazna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vrijednost</w:t>
            </w:r>
            <w:proofErr w:type="spellEnd"/>
            <w:r w:rsidRPr="00854D64">
              <w:rPr>
                <w:sz w:val="20"/>
                <w:szCs w:val="20"/>
              </w:rPr>
              <w:t xml:space="preserve"> 202</w:t>
            </w:r>
            <w:r w:rsidR="005373C9">
              <w:rPr>
                <w:sz w:val="20"/>
                <w:szCs w:val="20"/>
              </w:rPr>
              <w:t>5</w:t>
            </w:r>
            <w:r w:rsidRPr="00854D64">
              <w:rPr>
                <w:sz w:val="20"/>
                <w:szCs w:val="20"/>
              </w:rPr>
              <w:t>.</w:t>
            </w:r>
          </w:p>
        </w:tc>
        <w:tc>
          <w:tcPr>
            <w:tcW w:w="9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D04AE" w14:textId="77777777" w:rsidR="0023346F" w:rsidRPr="00854D64" w:rsidRDefault="0020796E" w:rsidP="00010719">
            <w:pPr>
              <w:spacing w:line="259" w:lineRule="auto"/>
              <w:ind w:left="0" w:right="91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Izvor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23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93704" w14:textId="731E32FB" w:rsidR="0023346F" w:rsidRPr="00854D64" w:rsidRDefault="006B5726" w:rsidP="005373C9">
            <w:pPr>
              <w:spacing w:line="259" w:lineRule="auto"/>
              <w:ind w:left="0" w:right="1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5373C9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3030D8" w14:paraId="24F60864" w14:textId="77777777" w:rsidTr="00CF534B">
        <w:tblPrEx>
          <w:tblCellMar>
            <w:top w:w="11" w:type="dxa"/>
            <w:left w:w="109" w:type="dxa"/>
            <w:right w:w="4" w:type="dxa"/>
          </w:tblCellMar>
        </w:tblPrEx>
        <w:trPr>
          <w:trHeight w:val="261"/>
        </w:trPr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D4C6B" w14:textId="5E4A7A13" w:rsidR="003030D8" w:rsidRDefault="006113A4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učenika</w:t>
            </w:r>
            <w:proofErr w:type="spellEnd"/>
            <w:r>
              <w:t xml:space="preserve"> </w:t>
            </w:r>
            <w:proofErr w:type="spellStart"/>
            <w:r>
              <w:t>kojima</w:t>
            </w:r>
            <w:proofErr w:type="spellEnd"/>
            <w:r>
              <w:t xml:space="preserve"> se </w:t>
            </w:r>
            <w:proofErr w:type="spellStart"/>
            <w:r>
              <w:t>osigurava</w:t>
            </w:r>
            <w:proofErr w:type="spellEnd"/>
            <w:r>
              <w:t xml:space="preserve"> </w:t>
            </w:r>
            <w:proofErr w:type="spellStart"/>
            <w:r>
              <w:t>prehrana</w:t>
            </w:r>
            <w:proofErr w:type="spellEnd"/>
          </w:p>
        </w:tc>
        <w:tc>
          <w:tcPr>
            <w:tcW w:w="13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9871A" w14:textId="684480E0" w:rsidR="003030D8" w:rsidRDefault="006113A4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Financiranje</w:t>
            </w:r>
            <w:proofErr w:type="spellEnd"/>
            <w:r>
              <w:t xml:space="preserve"> </w:t>
            </w:r>
            <w:proofErr w:type="spellStart"/>
            <w:r>
              <w:t>troškova</w:t>
            </w:r>
            <w:proofErr w:type="spellEnd"/>
            <w:r>
              <w:t xml:space="preserve"> </w:t>
            </w:r>
            <w:proofErr w:type="spellStart"/>
            <w:r>
              <w:t>prehrane</w:t>
            </w:r>
            <w:proofErr w:type="spellEnd"/>
            <w:r>
              <w:t xml:space="preserve"> za </w:t>
            </w:r>
            <w:proofErr w:type="spellStart"/>
            <w:r>
              <w:t>učenike</w:t>
            </w:r>
            <w:proofErr w:type="spellEnd"/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0CF61" w14:textId="6F53B9AA" w:rsidR="003030D8" w:rsidRDefault="00CF534B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broj</w:t>
            </w:r>
            <w:proofErr w:type="spellEnd"/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09B67" w14:textId="2C6C4B99" w:rsidR="003030D8" w:rsidRDefault="001D3A52" w:rsidP="003030D8">
            <w:pPr>
              <w:spacing w:after="160" w:line="259" w:lineRule="auto"/>
              <w:ind w:left="0" w:right="0"/>
              <w:jc w:val="center"/>
            </w:pPr>
            <w:r>
              <w:t xml:space="preserve">1,33 po </w:t>
            </w:r>
            <w:proofErr w:type="spellStart"/>
            <w:r>
              <w:t>učeniku</w:t>
            </w:r>
            <w:proofErr w:type="spellEnd"/>
          </w:p>
        </w:tc>
        <w:tc>
          <w:tcPr>
            <w:tcW w:w="9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665C2" w14:textId="00C81693" w:rsidR="003030D8" w:rsidRDefault="00CF534B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škola</w:t>
            </w:r>
            <w:proofErr w:type="spellEnd"/>
          </w:p>
        </w:tc>
        <w:tc>
          <w:tcPr>
            <w:tcW w:w="23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A84D1" w14:textId="49FC9E24" w:rsidR="003030D8" w:rsidRDefault="001D3A52" w:rsidP="003030D8">
            <w:pPr>
              <w:spacing w:after="160" w:line="259" w:lineRule="auto"/>
              <w:ind w:left="0" w:right="0"/>
              <w:jc w:val="center"/>
            </w:pPr>
            <w:r>
              <w:t>62,40%</w:t>
            </w:r>
          </w:p>
        </w:tc>
      </w:tr>
    </w:tbl>
    <w:p w14:paraId="2FD8016C" w14:textId="381361B9" w:rsidR="0023346F" w:rsidRDefault="0023346F" w:rsidP="00010719">
      <w:pPr>
        <w:spacing w:line="259" w:lineRule="auto"/>
        <w:ind w:left="-1440" w:right="10464"/>
        <w:jc w:val="center"/>
      </w:pPr>
    </w:p>
    <w:p w14:paraId="5A98C062" w14:textId="31196910" w:rsidR="004765EA" w:rsidRDefault="004765EA" w:rsidP="00010719">
      <w:pPr>
        <w:spacing w:line="259" w:lineRule="auto"/>
        <w:ind w:left="-1440" w:right="10464"/>
        <w:jc w:val="center"/>
      </w:pPr>
    </w:p>
    <w:p w14:paraId="36E04F26" w14:textId="77777777" w:rsidR="004765EA" w:rsidRDefault="004765EA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395" w:type="dxa"/>
        <w:tblInd w:w="-287" w:type="dxa"/>
        <w:tblCellMar>
          <w:left w:w="34" w:type="dxa"/>
          <w:bottom w:w="26" w:type="dxa"/>
          <w:right w:w="17" w:type="dxa"/>
        </w:tblCellMar>
        <w:tblLook w:val="04A0" w:firstRow="1" w:lastRow="0" w:firstColumn="1" w:lastColumn="0" w:noHBand="0" w:noVBand="1"/>
      </w:tblPr>
      <w:tblGrid>
        <w:gridCol w:w="1827"/>
        <w:gridCol w:w="24"/>
        <w:gridCol w:w="408"/>
        <w:gridCol w:w="80"/>
        <w:gridCol w:w="891"/>
        <w:gridCol w:w="203"/>
        <w:gridCol w:w="196"/>
        <w:gridCol w:w="553"/>
        <w:gridCol w:w="194"/>
        <w:gridCol w:w="460"/>
        <w:gridCol w:w="90"/>
        <w:gridCol w:w="745"/>
        <w:gridCol w:w="434"/>
        <w:gridCol w:w="700"/>
        <w:gridCol w:w="152"/>
        <w:gridCol w:w="509"/>
        <w:gridCol w:w="756"/>
        <w:gridCol w:w="49"/>
        <w:gridCol w:w="1085"/>
        <w:gridCol w:w="39"/>
      </w:tblGrid>
      <w:tr w:rsidR="00196430" w14:paraId="76E542A2" w14:textId="77777777" w:rsidTr="000921FC">
        <w:trPr>
          <w:gridAfter w:val="1"/>
          <w:wAfter w:w="39" w:type="dxa"/>
          <w:trHeight w:val="845"/>
        </w:trPr>
        <w:tc>
          <w:tcPr>
            <w:tcW w:w="2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B6A0C" w14:textId="77777777" w:rsidR="00196430" w:rsidRDefault="00196430" w:rsidP="00010719">
            <w:pPr>
              <w:spacing w:line="259" w:lineRule="auto"/>
              <w:ind w:left="17" w:right="146" w:hanging="5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58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011B9" w14:textId="79BE88E2" w:rsidR="00196430" w:rsidRDefault="00196430" w:rsidP="00010719">
            <w:pPr>
              <w:spacing w:line="259" w:lineRule="auto"/>
              <w:ind w:left="0" w:right="0"/>
              <w:jc w:val="center"/>
            </w:pPr>
            <w:r>
              <w:rPr>
                <w:sz w:val="28"/>
              </w:rPr>
              <w:t>A004001T400111</w:t>
            </w:r>
          </w:p>
        </w:tc>
        <w:tc>
          <w:tcPr>
            <w:tcW w:w="443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4A500" w14:textId="58C41B45" w:rsidR="00196430" w:rsidRDefault="00196430" w:rsidP="00010719">
            <w:pPr>
              <w:spacing w:line="259" w:lineRule="auto"/>
              <w:ind w:left="85" w:right="0"/>
              <w:jc w:val="center"/>
            </w:pPr>
            <w:r>
              <w:rPr>
                <w:sz w:val="26"/>
              </w:rPr>
              <w:t>OPSKRBA ŠKOLSKIH USTANOVA</w:t>
            </w:r>
          </w:p>
          <w:p w14:paraId="320AACB8" w14:textId="77777777" w:rsidR="00196430" w:rsidRDefault="00196430" w:rsidP="00010719">
            <w:pPr>
              <w:spacing w:line="259" w:lineRule="auto"/>
              <w:ind w:left="80" w:right="0"/>
              <w:jc w:val="center"/>
            </w:pPr>
            <w:r>
              <w:rPr>
                <w:sz w:val="26"/>
              </w:rPr>
              <w:t>HIGIJENSKIM POTREPŠTINAMA ZA</w:t>
            </w:r>
          </w:p>
          <w:p w14:paraId="5E90DFC4" w14:textId="77777777" w:rsidR="00196430" w:rsidRDefault="00196430" w:rsidP="00010719">
            <w:pPr>
              <w:spacing w:line="259" w:lineRule="auto"/>
              <w:ind w:left="80" w:right="0"/>
              <w:jc w:val="center"/>
            </w:pPr>
            <w:r>
              <w:rPr>
                <w:sz w:val="26"/>
              </w:rPr>
              <w:t>UČENICE</w:t>
            </w:r>
          </w:p>
        </w:tc>
      </w:tr>
      <w:tr w:rsidR="00196430" w14:paraId="62E25166" w14:textId="77777777" w:rsidTr="003E4767">
        <w:trPr>
          <w:gridAfter w:val="1"/>
          <w:wAfter w:w="39" w:type="dxa"/>
          <w:trHeight w:val="1626"/>
        </w:trPr>
        <w:tc>
          <w:tcPr>
            <w:tcW w:w="2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A3849" w14:textId="77777777" w:rsidR="00196430" w:rsidRDefault="00196430" w:rsidP="00010719">
            <w:pPr>
              <w:spacing w:line="259" w:lineRule="auto"/>
              <w:ind w:left="27" w:right="0" w:hanging="5"/>
              <w:jc w:val="center"/>
            </w:pPr>
            <w:proofErr w:type="spellStart"/>
            <w:r>
              <w:lastRenderedPageBreak/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7017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E4F93" w14:textId="0722053A" w:rsidR="00196430" w:rsidRDefault="00196430" w:rsidP="00010719">
            <w:pPr>
              <w:ind w:left="0"/>
              <w:jc w:val="center"/>
              <w:rPr>
                <w:rFonts w:cs="Calibri"/>
              </w:rPr>
            </w:pPr>
            <w:proofErr w:type="spellStart"/>
            <w:r>
              <w:rPr>
                <w:sz w:val="28"/>
              </w:rPr>
              <w:t>Odluka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Ministarstva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rada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mirovinskog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sustava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obitelji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socijalne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politike</w:t>
            </w:r>
            <w:proofErr w:type="spellEnd"/>
            <w:r>
              <w:rPr>
                <w:sz w:val="28"/>
              </w:rPr>
              <w:t xml:space="preserve"> </w:t>
            </w:r>
            <w:r w:rsidRPr="00E742B5">
              <w:rPr>
                <w:rFonts w:cs="Calibri"/>
              </w:rPr>
              <w:t>(KLASA: 011-02/23-01/03; URBROJ: 524-08-04/1-23-2</w:t>
            </w:r>
            <w:r>
              <w:rPr>
                <w:rFonts w:cs="Calibri"/>
              </w:rPr>
              <w:t>)</w:t>
            </w:r>
          </w:p>
          <w:p w14:paraId="588E370A" w14:textId="78CF6A6E" w:rsidR="00196430" w:rsidRDefault="00196430" w:rsidP="00010719">
            <w:pPr>
              <w:spacing w:line="259" w:lineRule="auto"/>
              <w:ind w:left="456" w:right="199" w:firstLine="5"/>
              <w:jc w:val="center"/>
            </w:pPr>
          </w:p>
        </w:tc>
      </w:tr>
      <w:tr w:rsidR="00196430" w14:paraId="7EF5765A" w14:textId="77777777" w:rsidTr="000E42E5">
        <w:trPr>
          <w:gridAfter w:val="1"/>
          <w:wAfter w:w="39" w:type="dxa"/>
          <w:trHeight w:val="1025"/>
        </w:trPr>
        <w:tc>
          <w:tcPr>
            <w:tcW w:w="2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99CEF" w14:textId="77777777" w:rsidR="00196430" w:rsidRDefault="00196430" w:rsidP="00010719">
            <w:pPr>
              <w:spacing w:line="259" w:lineRule="auto"/>
              <w:ind w:left="26" w:right="0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017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991A6" w14:textId="11488BFC" w:rsidR="00196430" w:rsidRDefault="00196430" w:rsidP="00010719">
            <w:pPr>
              <w:spacing w:line="259" w:lineRule="auto"/>
              <w:ind w:left="10" w:right="41"/>
              <w:jc w:val="center"/>
            </w:pPr>
            <w:proofErr w:type="spellStart"/>
            <w:r>
              <w:rPr>
                <w:sz w:val="28"/>
              </w:rPr>
              <w:t>Ovom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aktivnošću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obuhvaćeni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troškovi</w:t>
            </w:r>
            <w:proofErr w:type="spellEnd"/>
            <w:r>
              <w:rPr>
                <w:sz w:val="28"/>
              </w:rPr>
              <w:t xml:space="preserve"> za </w:t>
            </w:r>
            <w:proofErr w:type="spellStart"/>
            <w:r>
              <w:rPr>
                <w:sz w:val="28"/>
              </w:rPr>
              <w:t>higijenske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potrepštine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učenica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196430" w14:paraId="6692A05A" w14:textId="77777777" w:rsidTr="00931E9B">
        <w:trPr>
          <w:gridAfter w:val="1"/>
          <w:wAfter w:w="39" w:type="dxa"/>
          <w:trHeight w:val="981"/>
        </w:trPr>
        <w:tc>
          <w:tcPr>
            <w:tcW w:w="2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A4DDD" w14:textId="77777777" w:rsidR="00196430" w:rsidRDefault="00196430" w:rsidP="00010719">
            <w:pPr>
              <w:spacing w:line="259" w:lineRule="auto"/>
              <w:ind w:left="26" w:right="122" w:firstLine="5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017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50EDD" w14:textId="4DE669C4" w:rsidR="00196430" w:rsidRPr="00AD6455" w:rsidRDefault="00196430" w:rsidP="00010719">
            <w:pPr>
              <w:ind w:left="0"/>
              <w:jc w:val="center"/>
              <w:rPr>
                <w:color w:val="auto"/>
              </w:rPr>
            </w:pPr>
            <w:proofErr w:type="spellStart"/>
            <w:r w:rsidRPr="00AD6455">
              <w:rPr>
                <w:color w:val="auto"/>
              </w:rPr>
              <w:t>Broj</w:t>
            </w:r>
            <w:proofErr w:type="spellEnd"/>
            <w:r w:rsidRPr="00AD6455">
              <w:rPr>
                <w:color w:val="auto"/>
              </w:rPr>
              <w:t xml:space="preserve"> </w:t>
            </w:r>
            <w:proofErr w:type="spellStart"/>
            <w:r w:rsidRPr="00AD6455">
              <w:rPr>
                <w:color w:val="auto"/>
              </w:rPr>
              <w:t>djevojčica</w:t>
            </w:r>
            <w:proofErr w:type="spellEnd"/>
            <w:r w:rsidRPr="00AD6455">
              <w:rPr>
                <w:color w:val="auto"/>
              </w:rPr>
              <w:t xml:space="preserve"> od 1.-8. </w:t>
            </w:r>
            <w:proofErr w:type="spellStart"/>
            <w:r w:rsidRPr="00AD6455">
              <w:rPr>
                <w:color w:val="auto"/>
              </w:rPr>
              <w:t>razreda</w:t>
            </w:r>
            <w:proofErr w:type="spellEnd"/>
            <w:r w:rsidRPr="00AD6455">
              <w:rPr>
                <w:color w:val="auto"/>
              </w:rPr>
              <w:t xml:space="preserve"> (424) x 4,50 €</w:t>
            </w:r>
          </w:p>
          <w:p w14:paraId="39B80E6D" w14:textId="77777777" w:rsidR="00196430" w:rsidRPr="00AD6455" w:rsidRDefault="00196430" w:rsidP="00010719">
            <w:pPr>
              <w:ind w:left="0"/>
              <w:jc w:val="center"/>
              <w:rPr>
                <w:bCs/>
                <w:color w:val="auto"/>
              </w:rPr>
            </w:pPr>
            <w:proofErr w:type="spellStart"/>
            <w:r w:rsidRPr="00AD6455">
              <w:rPr>
                <w:bCs/>
                <w:color w:val="auto"/>
              </w:rPr>
              <w:t>Sredstva</w:t>
            </w:r>
            <w:proofErr w:type="spellEnd"/>
            <w:r w:rsidRPr="00AD6455">
              <w:rPr>
                <w:bCs/>
                <w:color w:val="auto"/>
              </w:rPr>
              <w:t xml:space="preserve"> </w:t>
            </w:r>
            <w:proofErr w:type="spellStart"/>
            <w:r w:rsidRPr="00AD6455">
              <w:rPr>
                <w:bCs/>
                <w:color w:val="auto"/>
              </w:rPr>
              <w:t>su</w:t>
            </w:r>
            <w:proofErr w:type="spellEnd"/>
            <w:r w:rsidRPr="00AD6455">
              <w:rPr>
                <w:bCs/>
                <w:color w:val="auto"/>
              </w:rPr>
              <w:t xml:space="preserve"> </w:t>
            </w:r>
            <w:proofErr w:type="spellStart"/>
            <w:r w:rsidRPr="00AD6455">
              <w:rPr>
                <w:bCs/>
                <w:color w:val="auto"/>
              </w:rPr>
              <w:t>osigurana</w:t>
            </w:r>
            <w:proofErr w:type="spellEnd"/>
            <w:r w:rsidRPr="00AD6455">
              <w:rPr>
                <w:bCs/>
                <w:color w:val="auto"/>
              </w:rPr>
              <w:t xml:space="preserve"> </w:t>
            </w:r>
            <w:proofErr w:type="spellStart"/>
            <w:r w:rsidRPr="00AD6455">
              <w:rPr>
                <w:bCs/>
                <w:color w:val="auto"/>
              </w:rPr>
              <w:t>iz</w:t>
            </w:r>
            <w:proofErr w:type="spellEnd"/>
            <w:r w:rsidRPr="00AD6455">
              <w:rPr>
                <w:bCs/>
                <w:color w:val="auto"/>
              </w:rPr>
              <w:t xml:space="preserve"> </w:t>
            </w:r>
            <w:proofErr w:type="spellStart"/>
            <w:r w:rsidRPr="00AD6455">
              <w:rPr>
                <w:bCs/>
                <w:color w:val="auto"/>
              </w:rPr>
              <w:t>državnog</w:t>
            </w:r>
            <w:proofErr w:type="spellEnd"/>
            <w:r w:rsidRPr="00AD6455">
              <w:rPr>
                <w:bCs/>
                <w:color w:val="auto"/>
              </w:rPr>
              <w:t xml:space="preserve"> </w:t>
            </w:r>
            <w:proofErr w:type="spellStart"/>
            <w:r w:rsidRPr="00AD6455">
              <w:rPr>
                <w:bCs/>
                <w:color w:val="auto"/>
              </w:rPr>
              <w:t>proračuna</w:t>
            </w:r>
            <w:proofErr w:type="spellEnd"/>
            <w:r w:rsidRPr="00AD6455">
              <w:rPr>
                <w:bCs/>
                <w:color w:val="auto"/>
              </w:rPr>
              <w:t>.</w:t>
            </w:r>
          </w:p>
          <w:p w14:paraId="650E32C7" w14:textId="77777777" w:rsidR="00196430" w:rsidRPr="00AD6455" w:rsidRDefault="00196430" w:rsidP="00010719">
            <w:pPr>
              <w:ind w:left="0"/>
              <w:jc w:val="center"/>
              <w:rPr>
                <w:bCs/>
                <w:i/>
                <w:color w:val="auto"/>
              </w:rPr>
            </w:pPr>
            <w:proofErr w:type="spellStart"/>
            <w:r w:rsidRPr="00AD6455">
              <w:rPr>
                <w:bCs/>
                <w:i/>
                <w:color w:val="auto"/>
              </w:rPr>
              <w:t>Pomoći</w:t>
            </w:r>
            <w:proofErr w:type="spellEnd"/>
            <w:r w:rsidRPr="00AD6455">
              <w:rPr>
                <w:bCs/>
                <w:i/>
                <w:color w:val="auto"/>
              </w:rPr>
              <w:t xml:space="preserve"> PK </w:t>
            </w:r>
            <w:proofErr w:type="spellStart"/>
            <w:r w:rsidRPr="00AD6455">
              <w:rPr>
                <w:bCs/>
                <w:i/>
                <w:color w:val="auto"/>
              </w:rPr>
              <w:t>izvor</w:t>
            </w:r>
            <w:proofErr w:type="spellEnd"/>
            <w:r w:rsidRPr="00AD6455">
              <w:rPr>
                <w:bCs/>
                <w:i/>
                <w:color w:val="auto"/>
              </w:rPr>
              <w:t xml:space="preserve"> 5.4.1.</w:t>
            </w:r>
          </w:p>
          <w:p w14:paraId="5119D1CE" w14:textId="40BA463B" w:rsidR="00196430" w:rsidRDefault="00196430" w:rsidP="00010719">
            <w:pPr>
              <w:spacing w:line="259" w:lineRule="auto"/>
              <w:ind w:left="10" w:right="0"/>
              <w:jc w:val="center"/>
            </w:pPr>
          </w:p>
        </w:tc>
      </w:tr>
      <w:tr w:rsidR="00196430" w14:paraId="7903D3CE" w14:textId="77777777" w:rsidTr="00E31B64">
        <w:trPr>
          <w:gridAfter w:val="1"/>
          <w:wAfter w:w="39" w:type="dxa"/>
          <w:trHeight w:val="543"/>
        </w:trPr>
        <w:tc>
          <w:tcPr>
            <w:tcW w:w="2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E98B4" w14:textId="5BD6111B" w:rsidR="00196430" w:rsidRDefault="00196430" w:rsidP="009A639F">
            <w:pPr>
              <w:spacing w:line="259" w:lineRule="auto"/>
              <w:ind w:left="111" w:right="0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5932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66196" w14:textId="0F6098AD" w:rsidR="00196430" w:rsidRDefault="00196430" w:rsidP="009A639F">
            <w:pPr>
              <w:spacing w:line="259" w:lineRule="auto"/>
              <w:ind w:left="0" w:right="16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A70BD" w14:textId="36A2A740" w:rsidR="00196430" w:rsidRDefault="00196430" w:rsidP="00070F26">
            <w:pPr>
              <w:spacing w:line="259" w:lineRule="auto"/>
              <w:ind w:left="0" w:right="87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257585" w14:paraId="531F66D6" w14:textId="77777777" w:rsidTr="006045F8">
        <w:trPr>
          <w:gridAfter w:val="1"/>
          <w:wAfter w:w="39" w:type="dxa"/>
          <w:trHeight w:val="543"/>
        </w:trPr>
        <w:tc>
          <w:tcPr>
            <w:tcW w:w="23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17B2D" w14:textId="78CFF4F5" w:rsidR="00257585" w:rsidRDefault="009A639F" w:rsidP="00010719">
            <w:pPr>
              <w:spacing w:line="259" w:lineRule="auto"/>
              <w:ind w:left="0" w:right="16"/>
              <w:jc w:val="center"/>
            </w:pPr>
            <w:r>
              <w:t>1.908,00</w:t>
            </w:r>
          </w:p>
        </w:tc>
        <w:tc>
          <w:tcPr>
            <w:tcW w:w="12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0570C" w14:textId="77777777" w:rsidR="00257585" w:rsidRDefault="00257585" w:rsidP="00010719">
            <w:pPr>
              <w:spacing w:line="259" w:lineRule="auto"/>
              <w:ind w:left="0" w:right="92"/>
              <w:jc w:val="center"/>
            </w:pPr>
          </w:p>
        </w:tc>
        <w:tc>
          <w:tcPr>
            <w:tcW w:w="4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5F251" w14:textId="1B53A43A" w:rsidR="00257585" w:rsidRDefault="009A639F" w:rsidP="00010719">
            <w:pPr>
              <w:spacing w:line="259" w:lineRule="auto"/>
              <w:ind w:left="0" w:right="92"/>
              <w:jc w:val="center"/>
            </w:pPr>
            <w:r>
              <w:t>1.860,77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E102D" w14:textId="711E9CC3" w:rsidR="00257585" w:rsidRDefault="009A639F" w:rsidP="00010719">
            <w:pPr>
              <w:spacing w:line="259" w:lineRule="auto"/>
              <w:ind w:left="0" w:right="151"/>
              <w:jc w:val="center"/>
            </w:pPr>
            <w:r>
              <w:t>98</w:t>
            </w:r>
          </w:p>
        </w:tc>
      </w:tr>
      <w:tr w:rsidR="00257585" w14:paraId="64313818" w14:textId="77777777" w:rsidTr="006045F8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gridAfter w:val="1"/>
          <w:wAfter w:w="39" w:type="dxa"/>
          <w:trHeight w:val="658"/>
        </w:trPr>
        <w:tc>
          <w:tcPr>
            <w:tcW w:w="1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90D6F" w14:textId="77777777" w:rsidR="00257585" w:rsidRPr="00854D64" w:rsidRDefault="00257585" w:rsidP="00010719">
            <w:pPr>
              <w:spacing w:line="259" w:lineRule="auto"/>
              <w:ind w:left="10" w:right="0" w:hanging="5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Pokazatelj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58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55888" w14:textId="77777777" w:rsidR="00257585" w:rsidRPr="00854D64" w:rsidRDefault="00257585" w:rsidP="00010719">
            <w:pPr>
              <w:spacing w:line="259" w:lineRule="auto"/>
              <w:ind w:left="1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9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220F6" w14:textId="77777777" w:rsidR="00257585" w:rsidRPr="00854D64" w:rsidRDefault="00257585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2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7691D" w14:textId="20B7B4E6" w:rsidR="00257585" w:rsidRPr="00854D64" w:rsidRDefault="00257585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Polazna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vrijednost</w:t>
            </w:r>
            <w:proofErr w:type="spellEnd"/>
            <w:r w:rsidRPr="00854D64">
              <w:rPr>
                <w:sz w:val="20"/>
                <w:szCs w:val="20"/>
              </w:rPr>
              <w:t xml:space="preserve"> 202</w:t>
            </w:r>
            <w:r w:rsidR="001D3A52">
              <w:rPr>
                <w:sz w:val="20"/>
                <w:szCs w:val="20"/>
              </w:rPr>
              <w:t>5</w:t>
            </w:r>
            <w:r w:rsidRPr="00854D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C5155" w14:textId="6EB8E004" w:rsidR="00257585" w:rsidRPr="00854D64" w:rsidRDefault="00257585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Izvor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85F04" w14:textId="18FAA8D6" w:rsidR="00257585" w:rsidRPr="00854D64" w:rsidRDefault="00257585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257585">
              <w:rPr>
                <w:sz w:val="20"/>
                <w:szCs w:val="20"/>
              </w:rPr>
              <w:t>Ciljana</w:t>
            </w:r>
            <w:proofErr w:type="spellEnd"/>
            <w:r w:rsidRPr="00257585">
              <w:rPr>
                <w:sz w:val="20"/>
                <w:szCs w:val="20"/>
              </w:rPr>
              <w:t xml:space="preserve"> </w:t>
            </w:r>
            <w:proofErr w:type="spellStart"/>
            <w:r w:rsidRPr="00257585">
              <w:rPr>
                <w:sz w:val="20"/>
                <w:szCs w:val="20"/>
              </w:rPr>
              <w:t>vrijednost</w:t>
            </w:r>
            <w:proofErr w:type="spellEnd"/>
            <w:r w:rsidRPr="00257585">
              <w:rPr>
                <w:sz w:val="20"/>
                <w:szCs w:val="20"/>
              </w:rPr>
              <w:t xml:space="preserve"> 202</w:t>
            </w:r>
            <w:r w:rsidR="001D3A52">
              <w:rPr>
                <w:sz w:val="20"/>
                <w:szCs w:val="20"/>
              </w:rPr>
              <w:t>5</w:t>
            </w:r>
            <w:r w:rsidRPr="0025758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2025C" w14:textId="26B0FDE0" w:rsidR="00257585" w:rsidRPr="00257585" w:rsidRDefault="00257585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Ostvarena</w:t>
            </w:r>
            <w:proofErr w:type="spellEnd"/>
            <w:r w:rsidRPr="00257585">
              <w:rPr>
                <w:sz w:val="20"/>
                <w:szCs w:val="20"/>
              </w:rPr>
              <w:t xml:space="preserve"> </w:t>
            </w:r>
            <w:proofErr w:type="spellStart"/>
            <w:r w:rsidRPr="00257585">
              <w:rPr>
                <w:sz w:val="20"/>
                <w:szCs w:val="20"/>
              </w:rPr>
              <w:t>vrijednost</w:t>
            </w:r>
            <w:proofErr w:type="spellEnd"/>
            <w:r w:rsidRPr="00257585">
              <w:rPr>
                <w:sz w:val="20"/>
                <w:szCs w:val="20"/>
              </w:rPr>
              <w:t xml:space="preserve"> 202</w:t>
            </w:r>
            <w:r w:rsidR="001D3A52">
              <w:rPr>
                <w:sz w:val="20"/>
                <w:szCs w:val="20"/>
              </w:rPr>
              <w:t>5</w:t>
            </w:r>
            <w:r w:rsidRPr="00257585">
              <w:rPr>
                <w:sz w:val="20"/>
                <w:szCs w:val="20"/>
              </w:rPr>
              <w:t>.</w:t>
            </w:r>
          </w:p>
        </w:tc>
      </w:tr>
      <w:tr w:rsidR="00257585" w14:paraId="2A2BE116" w14:textId="77777777" w:rsidTr="006045F8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gridAfter w:val="1"/>
          <w:wAfter w:w="39" w:type="dxa"/>
          <w:trHeight w:val="253"/>
        </w:trPr>
        <w:tc>
          <w:tcPr>
            <w:tcW w:w="1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1E528" w14:textId="0CECBBBD" w:rsidR="00257585" w:rsidRPr="00854D64" w:rsidRDefault="00257585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učenica</w:t>
            </w:r>
            <w:proofErr w:type="spellEnd"/>
            <w:r>
              <w:t xml:space="preserve"> od 1. do 8.razreda </w:t>
            </w:r>
            <w:proofErr w:type="spellStart"/>
            <w:r>
              <w:t>kojima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osigurane</w:t>
            </w:r>
            <w:proofErr w:type="spellEnd"/>
            <w:r>
              <w:t xml:space="preserve"> </w:t>
            </w:r>
            <w:proofErr w:type="spellStart"/>
            <w:r>
              <w:t>higijenske</w:t>
            </w:r>
            <w:proofErr w:type="spellEnd"/>
            <w:r>
              <w:t xml:space="preserve"> </w:t>
            </w:r>
            <w:proofErr w:type="spellStart"/>
            <w:r>
              <w:t>potrepštine</w:t>
            </w:r>
            <w:proofErr w:type="spellEnd"/>
          </w:p>
        </w:tc>
        <w:tc>
          <w:tcPr>
            <w:tcW w:w="158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113B6" w14:textId="4236C15D" w:rsidR="00257585" w:rsidRPr="00854D64" w:rsidRDefault="00257585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t>Opskrba</w:t>
            </w:r>
            <w:proofErr w:type="spellEnd"/>
            <w:r>
              <w:t xml:space="preserve"> </w:t>
            </w:r>
            <w:proofErr w:type="spellStart"/>
            <w:r>
              <w:t>školskih</w:t>
            </w:r>
            <w:proofErr w:type="spellEnd"/>
            <w:r>
              <w:t xml:space="preserve"> </w:t>
            </w:r>
            <w:proofErr w:type="spellStart"/>
            <w:r>
              <w:t>ustanova</w:t>
            </w:r>
            <w:proofErr w:type="spellEnd"/>
            <w:r>
              <w:t xml:space="preserve"> </w:t>
            </w:r>
            <w:proofErr w:type="spellStart"/>
            <w:r>
              <w:t>higijenskim</w:t>
            </w:r>
            <w:proofErr w:type="spellEnd"/>
            <w:r>
              <w:t xml:space="preserve"> </w:t>
            </w:r>
            <w:proofErr w:type="spellStart"/>
            <w:r>
              <w:t>potrepštinama</w:t>
            </w:r>
            <w:proofErr w:type="spellEnd"/>
            <w:r>
              <w:t xml:space="preserve"> za </w:t>
            </w:r>
            <w:proofErr w:type="spellStart"/>
            <w:r>
              <w:t>učenice</w:t>
            </w:r>
            <w:proofErr w:type="spellEnd"/>
          </w:p>
        </w:tc>
        <w:tc>
          <w:tcPr>
            <w:tcW w:w="9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E0155" w14:textId="26CC6D3B" w:rsidR="00257585" w:rsidRPr="00854D64" w:rsidRDefault="00257585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t>broj</w:t>
            </w:r>
            <w:proofErr w:type="spellEnd"/>
          </w:p>
        </w:tc>
        <w:tc>
          <w:tcPr>
            <w:tcW w:w="12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62061" w14:textId="5ABB9057" w:rsidR="00257585" w:rsidRPr="00854D64" w:rsidRDefault="00257585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A5A5A" w14:textId="6DBB2F10" w:rsidR="00257585" w:rsidRDefault="00257585" w:rsidP="003030D8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t>škola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4DE82" w14:textId="4C5CF235" w:rsidR="00257585" w:rsidRPr="00854D64" w:rsidRDefault="00257585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t>424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9270C" w14:textId="4A680785" w:rsidR="00257585" w:rsidRPr="00257585" w:rsidRDefault="00257585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t>424</w:t>
            </w:r>
          </w:p>
        </w:tc>
      </w:tr>
      <w:tr w:rsidR="0023346F" w14:paraId="084D21EF" w14:textId="77777777" w:rsidTr="006045F8">
        <w:tblPrEx>
          <w:tblCellMar>
            <w:top w:w="14" w:type="dxa"/>
            <w:left w:w="55" w:type="dxa"/>
            <w:bottom w:w="0" w:type="dxa"/>
            <w:right w:w="0" w:type="dxa"/>
          </w:tblCellMar>
        </w:tblPrEx>
        <w:trPr>
          <w:trHeight w:val="661"/>
        </w:trPr>
        <w:tc>
          <w:tcPr>
            <w:tcW w:w="2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AA90C" w14:textId="77777777" w:rsidR="0023346F" w:rsidRDefault="0020796E" w:rsidP="00010719">
            <w:pPr>
              <w:spacing w:line="259" w:lineRule="auto"/>
              <w:ind w:left="14" w:right="149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57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3EAFB" w14:textId="02E11C65" w:rsidR="0023346F" w:rsidRDefault="0020796E" w:rsidP="00010719">
            <w:pPr>
              <w:spacing w:line="259" w:lineRule="auto"/>
              <w:ind w:left="17" w:right="0"/>
              <w:jc w:val="center"/>
            </w:pPr>
            <w:r>
              <w:rPr>
                <w:sz w:val="28"/>
              </w:rPr>
              <w:t>A004001T400122</w:t>
            </w:r>
          </w:p>
        </w:tc>
        <w:tc>
          <w:tcPr>
            <w:tcW w:w="455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A6CCF" w14:textId="2F831421" w:rsidR="0023346F" w:rsidRPr="00500E49" w:rsidRDefault="0020796E" w:rsidP="00010719">
            <w:pPr>
              <w:spacing w:line="259" w:lineRule="auto"/>
              <w:ind w:left="84" w:right="0"/>
              <w:jc w:val="center"/>
              <w:rPr>
                <w:b/>
                <w:bCs/>
                <w:sz w:val="28"/>
                <w:szCs w:val="28"/>
              </w:rPr>
            </w:pPr>
            <w:r w:rsidRPr="00500E49">
              <w:rPr>
                <w:b/>
                <w:bCs/>
                <w:sz w:val="28"/>
                <w:szCs w:val="28"/>
              </w:rPr>
              <w:t>U</w:t>
            </w:r>
            <w:r w:rsidR="00500E49" w:rsidRPr="00500E49">
              <w:rPr>
                <w:b/>
                <w:bCs/>
                <w:sz w:val="28"/>
                <w:szCs w:val="28"/>
              </w:rPr>
              <w:t>Č</w:t>
            </w:r>
            <w:r w:rsidRPr="00500E49">
              <w:rPr>
                <w:b/>
                <w:bCs/>
                <w:sz w:val="28"/>
                <w:szCs w:val="28"/>
              </w:rPr>
              <w:t>IMO ZAJEDNO VII</w:t>
            </w:r>
          </w:p>
        </w:tc>
      </w:tr>
      <w:tr w:rsidR="0023346F" w14:paraId="2D796574" w14:textId="77777777" w:rsidTr="006045F8">
        <w:tblPrEx>
          <w:tblCellMar>
            <w:top w:w="14" w:type="dxa"/>
            <w:left w:w="55" w:type="dxa"/>
            <w:bottom w:w="0" w:type="dxa"/>
            <w:right w:w="0" w:type="dxa"/>
          </w:tblCellMar>
        </w:tblPrEx>
        <w:trPr>
          <w:trHeight w:val="1313"/>
        </w:trPr>
        <w:tc>
          <w:tcPr>
            <w:tcW w:w="2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B9469" w14:textId="77777777" w:rsidR="0023346F" w:rsidRDefault="0020796E" w:rsidP="00010719">
            <w:pPr>
              <w:spacing w:line="259" w:lineRule="auto"/>
              <w:ind w:left="19" w:right="0" w:hanging="5"/>
              <w:jc w:val="center"/>
            </w:pPr>
            <w:proofErr w:type="spellStart"/>
            <w:r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7136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DB170" w14:textId="110B108E" w:rsidR="007F2B62" w:rsidRDefault="0020796E" w:rsidP="00010719">
            <w:pPr>
              <w:spacing w:line="259" w:lineRule="auto"/>
              <w:ind w:left="17" w:right="406" w:firstLine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Pravilnik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osnovnoškolskom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srednjoškolskom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odgoju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obrazovanju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učenika</w:t>
            </w:r>
            <w:proofErr w:type="spellEnd"/>
            <w:r>
              <w:rPr>
                <w:sz w:val="28"/>
              </w:rPr>
              <w:t xml:space="preserve"> s </w:t>
            </w:r>
            <w:proofErr w:type="spellStart"/>
            <w:r>
              <w:rPr>
                <w:sz w:val="28"/>
              </w:rPr>
              <w:t>teškoćama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razvoju</w:t>
            </w:r>
            <w:proofErr w:type="spellEnd"/>
          </w:p>
          <w:p w14:paraId="298E2A82" w14:textId="77777777" w:rsidR="0023346F" w:rsidRDefault="0020796E" w:rsidP="00010719">
            <w:pPr>
              <w:spacing w:line="259" w:lineRule="auto"/>
              <w:ind w:left="17" w:right="406" w:firstLine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Pravilnik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pomoćnicima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nastavi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stručnim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komunikaci</w:t>
            </w:r>
            <w:proofErr w:type="spellEnd"/>
            <w:r>
              <w:rPr>
                <w:sz w:val="28"/>
              </w:rPr>
              <w:t xml:space="preserve"> skim </w:t>
            </w:r>
            <w:proofErr w:type="spellStart"/>
            <w:r>
              <w:rPr>
                <w:sz w:val="28"/>
              </w:rPr>
              <w:t>osrednicima</w:t>
            </w:r>
            <w:proofErr w:type="spellEnd"/>
          </w:p>
          <w:p w14:paraId="471937AB" w14:textId="45ED6B71" w:rsidR="007F2B62" w:rsidRDefault="007F2B62" w:rsidP="009A639F">
            <w:pPr>
              <w:spacing w:line="259" w:lineRule="auto"/>
              <w:ind w:left="17" w:right="406" w:firstLine="5"/>
              <w:jc w:val="center"/>
            </w:pPr>
            <w:r w:rsidRPr="00C666AF">
              <w:rPr>
                <w:sz w:val="28"/>
                <w:szCs w:val="28"/>
              </w:rPr>
              <w:t>-</w:t>
            </w:r>
            <w:r w:rsidR="00B345B9">
              <w:rPr>
                <w:sz w:val="28"/>
                <w:szCs w:val="28"/>
              </w:rPr>
              <w:t xml:space="preserve"> </w:t>
            </w:r>
            <w:proofErr w:type="spellStart"/>
            <w:r w:rsidRPr="00C666AF">
              <w:rPr>
                <w:sz w:val="28"/>
                <w:szCs w:val="28"/>
              </w:rPr>
              <w:t>Godišnji</w:t>
            </w:r>
            <w:proofErr w:type="spellEnd"/>
            <w:r w:rsidRPr="00C666AF">
              <w:rPr>
                <w:sz w:val="28"/>
                <w:szCs w:val="28"/>
              </w:rPr>
              <w:t xml:space="preserve"> plan I program za </w:t>
            </w:r>
            <w:proofErr w:type="spellStart"/>
            <w:r w:rsidRPr="00C666AF">
              <w:rPr>
                <w:sz w:val="28"/>
                <w:szCs w:val="28"/>
              </w:rPr>
              <w:t>šk</w:t>
            </w:r>
            <w:r w:rsidR="00B345B9">
              <w:rPr>
                <w:sz w:val="28"/>
                <w:szCs w:val="28"/>
              </w:rPr>
              <w:t>olsku</w:t>
            </w:r>
            <w:proofErr w:type="spellEnd"/>
            <w:r w:rsidR="00B345B9">
              <w:rPr>
                <w:sz w:val="28"/>
                <w:szCs w:val="28"/>
              </w:rPr>
              <w:t xml:space="preserve"> </w:t>
            </w:r>
            <w:proofErr w:type="spellStart"/>
            <w:r w:rsidRPr="00C666AF">
              <w:rPr>
                <w:sz w:val="28"/>
                <w:szCs w:val="28"/>
              </w:rPr>
              <w:t>godinu</w:t>
            </w:r>
            <w:proofErr w:type="spellEnd"/>
            <w:r w:rsidRPr="00C666AF">
              <w:rPr>
                <w:sz w:val="28"/>
                <w:szCs w:val="28"/>
              </w:rPr>
              <w:t xml:space="preserve"> 202</w:t>
            </w:r>
            <w:r w:rsidR="009A639F">
              <w:rPr>
                <w:sz w:val="28"/>
                <w:szCs w:val="28"/>
              </w:rPr>
              <w:t>5</w:t>
            </w:r>
            <w:r w:rsidRPr="00C666AF">
              <w:rPr>
                <w:sz w:val="28"/>
                <w:szCs w:val="28"/>
              </w:rPr>
              <w:t>./202</w:t>
            </w:r>
            <w:r w:rsidR="009A639F">
              <w:rPr>
                <w:sz w:val="28"/>
                <w:szCs w:val="28"/>
              </w:rPr>
              <w:t>6</w:t>
            </w:r>
            <w:r w:rsidRPr="00C666AF">
              <w:rPr>
                <w:sz w:val="28"/>
                <w:szCs w:val="28"/>
              </w:rPr>
              <w:t>.</w:t>
            </w:r>
          </w:p>
        </w:tc>
      </w:tr>
      <w:tr w:rsidR="0023346F" w14:paraId="6C3DA026" w14:textId="77777777" w:rsidTr="006045F8">
        <w:tblPrEx>
          <w:tblCellMar>
            <w:top w:w="14" w:type="dxa"/>
            <w:left w:w="55" w:type="dxa"/>
            <w:bottom w:w="0" w:type="dxa"/>
            <w:right w:w="0" w:type="dxa"/>
          </w:tblCellMar>
        </w:tblPrEx>
        <w:trPr>
          <w:trHeight w:val="3205"/>
        </w:trPr>
        <w:tc>
          <w:tcPr>
            <w:tcW w:w="2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5CDD0" w14:textId="77777777" w:rsidR="0023346F" w:rsidRDefault="0020796E" w:rsidP="00010719">
            <w:pPr>
              <w:spacing w:line="259" w:lineRule="auto"/>
              <w:ind w:left="14" w:right="0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136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8D1AF" w14:textId="77777777" w:rsidR="0032320C" w:rsidRDefault="0020796E" w:rsidP="0032320C">
            <w:pPr>
              <w:spacing w:after="2" w:line="250" w:lineRule="auto"/>
              <w:ind w:left="13" w:right="243" w:firstLine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Za </w:t>
            </w:r>
            <w:proofErr w:type="spellStart"/>
            <w:r>
              <w:rPr>
                <w:sz w:val="28"/>
              </w:rPr>
              <w:t>ovaj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projekt</w:t>
            </w:r>
            <w:proofErr w:type="spellEnd"/>
            <w:r>
              <w:rPr>
                <w:sz w:val="28"/>
              </w:rPr>
              <w:t xml:space="preserve"> koji </w:t>
            </w:r>
            <w:proofErr w:type="spellStart"/>
            <w:r>
              <w:rPr>
                <w:sz w:val="28"/>
              </w:rPr>
              <w:t>vodi</w:t>
            </w:r>
            <w:proofErr w:type="spellEnd"/>
            <w:r>
              <w:rPr>
                <w:sz w:val="28"/>
              </w:rPr>
              <w:t xml:space="preserve"> SD</w:t>
            </w:r>
            <w:r w:rsidR="007F2B62">
              <w:rPr>
                <w:sz w:val="28"/>
              </w:rPr>
              <w:t>Ž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sredstava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osiguran</w:t>
            </w:r>
            <w:proofErr w:type="spellEnd"/>
            <w:r w:rsidR="007F2B6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je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Europskih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fondova</w:t>
            </w:r>
            <w:proofErr w:type="spellEnd"/>
            <w:r>
              <w:rPr>
                <w:sz w:val="28"/>
              </w:rPr>
              <w:t xml:space="preserve">, a </w:t>
            </w:r>
            <w:proofErr w:type="spellStart"/>
            <w:r>
              <w:rPr>
                <w:sz w:val="28"/>
              </w:rPr>
              <w:t>dio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sredstava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Županije</w:t>
            </w:r>
            <w:proofErr w:type="spellEnd"/>
            <w:r>
              <w:rPr>
                <w:sz w:val="28"/>
              </w:rPr>
              <w:t xml:space="preserve">. </w:t>
            </w:r>
          </w:p>
          <w:p w14:paraId="60F9DA6E" w14:textId="66A8F2D5" w:rsidR="0023346F" w:rsidRDefault="0020796E" w:rsidP="0032320C">
            <w:pPr>
              <w:spacing w:after="2" w:line="250" w:lineRule="auto"/>
              <w:ind w:left="13" w:right="243" w:firstLine="5"/>
              <w:jc w:val="center"/>
            </w:pPr>
            <w:proofErr w:type="spellStart"/>
            <w:r>
              <w:rPr>
                <w:sz w:val="28"/>
              </w:rPr>
              <w:t>Pomoćnici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nastavi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motivirali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učenike</w:t>
            </w:r>
            <w:proofErr w:type="spellEnd"/>
            <w:r>
              <w:rPr>
                <w:sz w:val="28"/>
              </w:rPr>
              <w:t xml:space="preserve"> da </w:t>
            </w:r>
            <w:proofErr w:type="spellStart"/>
            <w:r>
              <w:rPr>
                <w:sz w:val="28"/>
              </w:rPr>
              <w:t>napreduju</w:t>
            </w:r>
            <w:proofErr w:type="spellEnd"/>
            <w:r>
              <w:rPr>
                <w:sz w:val="28"/>
              </w:rPr>
              <w:t xml:space="preserve">, a </w:t>
            </w:r>
            <w:proofErr w:type="spellStart"/>
            <w:r>
              <w:rPr>
                <w:sz w:val="28"/>
              </w:rPr>
              <w:t>zbog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njihovog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individualnog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rada</w:t>
            </w:r>
            <w:proofErr w:type="spellEnd"/>
            <w:r>
              <w:rPr>
                <w:sz w:val="28"/>
              </w:rPr>
              <w:t xml:space="preserve"> s </w:t>
            </w:r>
            <w:proofErr w:type="spellStart"/>
            <w:r>
              <w:rPr>
                <w:sz w:val="28"/>
              </w:rPr>
              <w:t>učenicima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omogućena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adekvatna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realizacija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nastavnog</w:t>
            </w:r>
            <w:proofErr w:type="spellEnd"/>
            <w:r>
              <w:rPr>
                <w:sz w:val="28"/>
              </w:rPr>
              <w:t xml:space="preserve"> plana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programa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unutar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cijelog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razrednog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odjela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što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prije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njihovog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angažmana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bilo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dosta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otežano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5044D" w14:paraId="3F54BC60" w14:textId="77777777" w:rsidTr="006045F8">
        <w:tblPrEx>
          <w:tblCellMar>
            <w:top w:w="14" w:type="dxa"/>
            <w:left w:w="55" w:type="dxa"/>
            <w:bottom w:w="0" w:type="dxa"/>
            <w:right w:w="0" w:type="dxa"/>
          </w:tblCellMar>
        </w:tblPrEx>
        <w:trPr>
          <w:trHeight w:val="1037"/>
        </w:trPr>
        <w:tc>
          <w:tcPr>
            <w:tcW w:w="2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5CB1E" w14:textId="77777777" w:rsidR="0085044D" w:rsidRDefault="0085044D" w:rsidP="00010719">
            <w:pPr>
              <w:spacing w:line="259" w:lineRule="auto"/>
              <w:ind w:left="0" w:right="144" w:firstLine="10"/>
              <w:jc w:val="center"/>
            </w:pPr>
            <w:proofErr w:type="spellStart"/>
            <w:r>
              <w:lastRenderedPageBreak/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136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2106C" w14:textId="28CB0ABF" w:rsidR="0085044D" w:rsidRPr="00AC28A8" w:rsidRDefault="0085044D" w:rsidP="00010719">
            <w:pPr>
              <w:ind w:left="0"/>
              <w:jc w:val="center"/>
              <w:rPr>
                <w:bCs/>
                <w:color w:val="auto"/>
                <w:sz w:val="28"/>
                <w:szCs w:val="28"/>
              </w:rPr>
            </w:pP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Planirana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sredstva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se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odnose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na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troškove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r w:rsidR="0032320C">
              <w:rPr>
                <w:bCs/>
                <w:color w:val="auto"/>
                <w:sz w:val="28"/>
                <w:szCs w:val="28"/>
              </w:rPr>
              <w:t>1</w:t>
            </w:r>
            <w:r w:rsidR="001D3A52">
              <w:rPr>
                <w:bCs/>
                <w:color w:val="auto"/>
                <w:sz w:val="28"/>
                <w:szCs w:val="28"/>
              </w:rPr>
              <w:t>3</w:t>
            </w:r>
            <w:r w:rsidR="0032320C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pomoćnika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u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nastavi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, a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izračunata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su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na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temelju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upute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SDŽ-a.</w:t>
            </w:r>
          </w:p>
          <w:p w14:paraId="3E1F5F07" w14:textId="77777777" w:rsidR="0085044D" w:rsidRDefault="0032320C" w:rsidP="00010719">
            <w:pPr>
              <w:spacing w:line="259" w:lineRule="auto"/>
              <w:ind w:left="8" w:right="0"/>
              <w:jc w:val="center"/>
              <w:rPr>
                <w:bCs/>
                <w:color w:val="auto"/>
                <w:sz w:val="28"/>
                <w:szCs w:val="28"/>
              </w:rPr>
            </w:pPr>
            <w:proofErr w:type="spellStart"/>
            <w:r>
              <w:rPr>
                <w:bCs/>
                <w:color w:val="auto"/>
                <w:sz w:val="28"/>
                <w:szCs w:val="28"/>
              </w:rPr>
              <w:t>Ovi</w:t>
            </w:r>
            <w:proofErr w:type="spellEnd"/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auto"/>
                <w:sz w:val="28"/>
                <w:szCs w:val="28"/>
              </w:rPr>
              <w:t>rashodi</w:t>
            </w:r>
            <w:proofErr w:type="spellEnd"/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auto"/>
                <w:sz w:val="28"/>
                <w:szCs w:val="28"/>
              </w:rPr>
              <w:t>obuhvačaju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materijalni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rashodi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za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zaposlene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–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plaće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i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doprinosi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za </w:t>
            </w:r>
            <w:r w:rsidR="00B1491E" w:rsidRPr="00AC28A8">
              <w:rPr>
                <w:bCs/>
                <w:color w:val="auto"/>
                <w:sz w:val="28"/>
                <w:szCs w:val="28"/>
              </w:rPr>
              <w:t>1</w:t>
            </w:r>
            <w:r w:rsidR="001D3A52">
              <w:rPr>
                <w:bCs/>
                <w:color w:val="auto"/>
                <w:sz w:val="28"/>
                <w:szCs w:val="28"/>
              </w:rPr>
              <w:t>2</w:t>
            </w:r>
            <w:r w:rsidR="00B1491E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mjesec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rada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,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naknada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za prijevoz,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božićnica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,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regres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,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uskrsnica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,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sanitarni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pregledi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.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Izvor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financiranja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opći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prihodi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(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izvor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1.1.1)</w:t>
            </w:r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i</w:t>
            </w:r>
            <w:proofErr w:type="spellEnd"/>
            <w:r w:rsidR="0085044D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5044D" w:rsidRPr="00AC28A8">
              <w:rPr>
                <w:bCs/>
                <w:color w:val="auto"/>
                <w:sz w:val="28"/>
                <w:szCs w:val="28"/>
              </w:rPr>
              <w:t>p</w:t>
            </w:r>
            <w:r w:rsidR="00AC28A8" w:rsidRPr="00AC28A8">
              <w:rPr>
                <w:bCs/>
                <w:color w:val="auto"/>
                <w:sz w:val="28"/>
                <w:szCs w:val="28"/>
              </w:rPr>
              <w:t>omoći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(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izvor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5.1.1)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te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pomoći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EU (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izvor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5.3.1)</w:t>
            </w:r>
            <w:r w:rsidR="0085044D" w:rsidRPr="00AC28A8">
              <w:rPr>
                <w:bCs/>
                <w:color w:val="auto"/>
                <w:sz w:val="28"/>
                <w:szCs w:val="28"/>
              </w:rPr>
              <w:t>.</w:t>
            </w:r>
          </w:p>
          <w:p w14:paraId="11BDF460" w14:textId="728BC0CF" w:rsidR="001D3A52" w:rsidRDefault="001D3A52" w:rsidP="00010719">
            <w:pPr>
              <w:spacing w:line="259" w:lineRule="auto"/>
              <w:ind w:left="8" w:right="0"/>
              <w:jc w:val="center"/>
            </w:pPr>
            <w:proofErr w:type="spellStart"/>
            <w:r>
              <w:rPr>
                <w:bCs/>
              </w:rPr>
              <w:t>Iz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izvora</w:t>
            </w:r>
            <w:proofErr w:type="spellEnd"/>
            <w:r>
              <w:rPr>
                <w:bCs/>
              </w:rPr>
              <w:t xml:space="preserve"> 1.1. </w:t>
            </w:r>
            <w:proofErr w:type="spellStart"/>
            <w:r>
              <w:rPr>
                <w:bCs/>
              </w:rPr>
              <w:t>realizirano</w:t>
            </w:r>
            <w:proofErr w:type="spellEnd"/>
            <w:r>
              <w:rPr>
                <w:bCs/>
              </w:rPr>
              <w:t xml:space="preserve"> je u </w:t>
            </w:r>
            <w:proofErr w:type="spellStart"/>
            <w:r>
              <w:rPr>
                <w:bCs/>
              </w:rPr>
              <w:t>razdoblju</w:t>
            </w:r>
            <w:proofErr w:type="spellEnd"/>
            <w:r>
              <w:rPr>
                <w:bCs/>
              </w:rPr>
              <w:t xml:space="preserve"> 01.01.-30.06.2025.</w:t>
            </w:r>
            <w:r w:rsidR="002F0E4B">
              <w:rPr>
                <w:bCs/>
              </w:rPr>
              <w:t>-</w:t>
            </w:r>
            <w:r>
              <w:rPr>
                <w:bCs/>
              </w:rPr>
              <w:t xml:space="preserve"> 35.491,15 </w:t>
            </w:r>
            <w:proofErr w:type="spellStart"/>
            <w:r>
              <w:rPr>
                <w:bCs/>
              </w:rPr>
              <w:t>eura</w:t>
            </w:r>
            <w:proofErr w:type="spellEnd"/>
            <w:r>
              <w:rPr>
                <w:bCs/>
              </w:rPr>
              <w:t xml:space="preserve">; </w:t>
            </w:r>
            <w:proofErr w:type="spellStart"/>
            <w:r>
              <w:rPr>
                <w:bCs/>
              </w:rPr>
              <w:t>iz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izvora</w:t>
            </w:r>
            <w:proofErr w:type="spellEnd"/>
            <w:r>
              <w:rPr>
                <w:bCs/>
              </w:rPr>
              <w:t xml:space="preserve"> 5.1 -6.236,89 </w:t>
            </w:r>
            <w:proofErr w:type="spellStart"/>
            <w:r>
              <w:rPr>
                <w:bCs/>
              </w:rPr>
              <w:t>eura</w:t>
            </w:r>
            <w:proofErr w:type="spellEnd"/>
            <w:r>
              <w:rPr>
                <w:bCs/>
              </w:rPr>
              <w:t xml:space="preserve"> I </w:t>
            </w:r>
            <w:proofErr w:type="spellStart"/>
            <w:r>
              <w:rPr>
                <w:bCs/>
              </w:rPr>
              <w:t>iz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izvora</w:t>
            </w:r>
            <w:proofErr w:type="spellEnd"/>
            <w:r>
              <w:rPr>
                <w:bCs/>
              </w:rPr>
              <w:t xml:space="preserve"> 5.3.</w:t>
            </w:r>
            <w:r w:rsidR="002F0E4B">
              <w:rPr>
                <w:bCs/>
              </w:rPr>
              <w:t>-</w:t>
            </w:r>
            <w:r>
              <w:rPr>
                <w:bCs/>
              </w:rPr>
              <w:t xml:space="preserve"> 35.343,06 </w:t>
            </w:r>
            <w:proofErr w:type="spellStart"/>
            <w:r>
              <w:rPr>
                <w:bCs/>
              </w:rPr>
              <w:t>eura</w:t>
            </w:r>
            <w:proofErr w:type="spellEnd"/>
            <w:r>
              <w:rPr>
                <w:bCs/>
              </w:rPr>
              <w:t>.</w:t>
            </w:r>
          </w:p>
        </w:tc>
      </w:tr>
      <w:tr w:rsidR="00854D64" w14:paraId="5D9BA0F2" w14:textId="77777777" w:rsidTr="006045F8">
        <w:tblPrEx>
          <w:tblCellMar>
            <w:top w:w="14" w:type="dxa"/>
            <w:left w:w="55" w:type="dxa"/>
            <w:bottom w:w="0" w:type="dxa"/>
            <w:right w:w="0" w:type="dxa"/>
          </w:tblCellMar>
        </w:tblPrEx>
        <w:trPr>
          <w:trHeight w:val="488"/>
        </w:trPr>
        <w:tc>
          <w:tcPr>
            <w:tcW w:w="2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B7CE0" w14:textId="49B8BB84" w:rsidR="00854D64" w:rsidRDefault="009A639F" w:rsidP="009A639F">
            <w:pPr>
              <w:spacing w:line="259" w:lineRule="auto"/>
              <w:ind w:left="72" w:right="0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469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5A4D5" w14:textId="576B5AA6" w:rsidR="00854D64" w:rsidRDefault="00140953" w:rsidP="009A639F">
            <w:pPr>
              <w:spacing w:line="259" w:lineRule="auto"/>
              <w:ind w:left="0" w:right="82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</w:t>
            </w:r>
            <w:r w:rsidR="009A639F">
              <w:rPr>
                <w:b/>
                <w:bCs/>
                <w:szCs w:val="24"/>
              </w:rPr>
              <w:t>lipanj</w:t>
            </w:r>
            <w:proofErr w:type="spellEnd"/>
            <w:r>
              <w:rPr>
                <w:b/>
                <w:bCs/>
                <w:szCs w:val="24"/>
              </w:rPr>
              <w:t xml:space="preserve"> 202</w:t>
            </w:r>
            <w:r w:rsidR="009A639F">
              <w:rPr>
                <w:b/>
                <w:bCs/>
                <w:szCs w:val="24"/>
              </w:rPr>
              <w:t>5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24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15F24" w14:textId="5BFA64A5" w:rsidR="00854D64" w:rsidRDefault="00771C9F" w:rsidP="00070F26">
            <w:pPr>
              <w:spacing w:line="259" w:lineRule="auto"/>
              <w:ind w:left="0" w:right="128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854D64" w14:paraId="71EE10BA" w14:textId="77777777" w:rsidTr="006045F8">
        <w:tblPrEx>
          <w:tblCellMar>
            <w:top w:w="14" w:type="dxa"/>
            <w:left w:w="55" w:type="dxa"/>
            <w:bottom w:w="0" w:type="dxa"/>
            <w:right w:w="0" w:type="dxa"/>
          </w:tblCellMar>
        </w:tblPrEx>
        <w:trPr>
          <w:trHeight w:val="427"/>
        </w:trPr>
        <w:tc>
          <w:tcPr>
            <w:tcW w:w="2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A5EF2" w14:textId="7514452C" w:rsidR="00854D64" w:rsidRDefault="009A639F" w:rsidP="00010719">
            <w:pPr>
              <w:spacing w:line="259" w:lineRule="auto"/>
              <w:ind w:left="0" w:right="38"/>
              <w:jc w:val="center"/>
            </w:pPr>
            <w:r>
              <w:t>151.294,44</w:t>
            </w:r>
          </w:p>
        </w:tc>
        <w:tc>
          <w:tcPr>
            <w:tcW w:w="469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EC3FA" w14:textId="31D19AE7" w:rsidR="00854D64" w:rsidRDefault="009A639F" w:rsidP="00010719">
            <w:pPr>
              <w:spacing w:line="259" w:lineRule="auto"/>
              <w:ind w:left="0" w:right="113"/>
              <w:jc w:val="center"/>
            </w:pPr>
            <w:r>
              <w:t>77.071,10</w:t>
            </w:r>
          </w:p>
        </w:tc>
        <w:tc>
          <w:tcPr>
            <w:tcW w:w="24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10233" w14:textId="5C0B66D6" w:rsidR="00854D64" w:rsidRDefault="001D3A52" w:rsidP="00010719">
            <w:pPr>
              <w:spacing w:line="259" w:lineRule="auto"/>
              <w:ind w:left="0" w:right="171"/>
              <w:jc w:val="center"/>
            </w:pPr>
            <w:r>
              <w:t>50,95</w:t>
            </w:r>
          </w:p>
        </w:tc>
      </w:tr>
      <w:tr w:rsidR="0085044D" w14:paraId="1FE1BDB4" w14:textId="77777777" w:rsidTr="006045F8">
        <w:tblPrEx>
          <w:tblCellMar>
            <w:top w:w="28" w:type="dxa"/>
            <w:left w:w="110" w:type="dxa"/>
            <w:bottom w:w="0" w:type="dxa"/>
            <w:right w:w="115" w:type="dxa"/>
          </w:tblCellMar>
        </w:tblPrEx>
        <w:trPr>
          <w:trHeight w:val="660"/>
        </w:trPr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4A43C" w14:textId="77777777" w:rsidR="0085044D" w:rsidRPr="00854D64" w:rsidRDefault="0085044D" w:rsidP="00010719">
            <w:pPr>
              <w:spacing w:line="259" w:lineRule="auto"/>
              <w:ind w:left="15" w:right="0" w:hanging="1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Pokazatelj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4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D6498" w14:textId="77777777" w:rsidR="0085044D" w:rsidRPr="00854D64" w:rsidRDefault="0085044D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9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8EA0B" w14:textId="77777777" w:rsidR="0085044D" w:rsidRPr="00854D64" w:rsidRDefault="0085044D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92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78522" w14:textId="462E4D7D" w:rsidR="0085044D" w:rsidRPr="00854D64" w:rsidRDefault="0085044D" w:rsidP="009A639F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Polazna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vrijednost</w:t>
            </w:r>
            <w:proofErr w:type="spellEnd"/>
            <w:r w:rsidRPr="00854D64">
              <w:rPr>
                <w:sz w:val="20"/>
                <w:szCs w:val="20"/>
              </w:rPr>
              <w:t xml:space="preserve"> 202</w:t>
            </w:r>
            <w:r w:rsidR="009A639F">
              <w:rPr>
                <w:sz w:val="20"/>
                <w:szCs w:val="20"/>
              </w:rPr>
              <w:t>5</w:t>
            </w:r>
            <w:r w:rsidRPr="00854D64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B3AB9" w14:textId="77777777" w:rsidR="0085044D" w:rsidRPr="00854D64" w:rsidRDefault="0085044D" w:rsidP="00010719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Izvor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8AF16" w14:textId="62E0D369" w:rsidR="0085044D" w:rsidRPr="00854D64" w:rsidRDefault="006B5726" w:rsidP="009A639F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</w:rPr>
              <w:t>Ostvarena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9A639F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3030D8" w14:paraId="35F8F9E2" w14:textId="77777777" w:rsidTr="006045F8">
        <w:tblPrEx>
          <w:tblCellMar>
            <w:top w:w="28" w:type="dxa"/>
            <w:left w:w="110" w:type="dxa"/>
            <w:bottom w:w="0" w:type="dxa"/>
            <w:right w:w="115" w:type="dxa"/>
          </w:tblCellMar>
        </w:tblPrEx>
        <w:trPr>
          <w:trHeight w:val="264"/>
        </w:trPr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76CA5" w14:textId="699EA4D5" w:rsidR="003030D8" w:rsidRPr="00854D64" w:rsidRDefault="00CF534B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učenika</w:t>
            </w:r>
            <w:proofErr w:type="spellEnd"/>
            <w:r>
              <w:t xml:space="preserve"> koji </w:t>
            </w:r>
            <w:proofErr w:type="spellStart"/>
            <w:r>
              <w:t>imaju</w:t>
            </w:r>
            <w:proofErr w:type="spellEnd"/>
            <w:r>
              <w:t xml:space="preserve"> </w:t>
            </w:r>
            <w:proofErr w:type="spellStart"/>
            <w:r>
              <w:t>pomoćnika</w:t>
            </w:r>
            <w:proofErr w:type="spellEnd"/>
          </w:p>
        </w:tc>
        <w:tc>
          <w:tcPr>
            <w:tcW w:w="14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FD002" w14:textId="746056FD" w:rsidR="003030D8" w:rsidRPr="00854D64" w:rsidRDefault="00CF534B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Pomoć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učenicima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poteškoćamau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razvoju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postizanju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što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boljih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rezultata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njihovim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mogućnostima</w:t>
            </w:r>
            <w:proofErr w:type="spellEnd"/>
          </w:p>
        </w:tc>
        <w:tc>
          <w:tcPr>
            <w:tcW w:w="9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B9CF0" w14:textId="5A598AB5" w:rsidR="003030D8" w:rsidRPr="00854D64" w:rsidRDefault="00CF534B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t>broj</w:t>
            </w:r>
            <w:proofErr w:type="spellEnd"/>
          </w:p>
        </w:tc>
        <w:tc>
          <w:tcPr>
            <w:tcW w:w="192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09694" w14:textId="1F763707" w:rsidR="003030D8" w:rsidRPr="00854D64" w:rsidRDefault="001D3A52" w:rsidP="00CF534B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 w:rsidRPr="001D3A52">
              <w:rPr>
                <w:color w:val="000000" w:themeColor="text1"/>
                <w:szCs w:val="20"/>
              </w:rPr>
              <w:t>13</w:t>
            </w:r>
          </w:p>
        </w:tc>
        <w:tc>
          <w:tcPr>
            <w:tcW w:w="13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D7B1D" w14:textId="5DCADEFF" w:rsidR="003030D8" w:rsidRPr="00854D64" w:rsidRDefault="00CF534B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t>škola</w:t>
            </w:r>
            <w:proofErr w:type="spellEnd"/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8EF16" w14:textId="3101196E" w:rsidR="003030D8" w:rsidRPr="00854D64" w:rsidRDefault="001D3A52" w:rsidP="003030D8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 w:rsidRPr="001D3A52">
              <w:rPr>
                <w:color w:val="000000" w:themeColor="text1"/>
              </w:rPr>
              <w:t>13</w:t>
            </w:r>
          </w:p>
        </w:tc>
      </w:tr>
    </w:tbl>
    <w:tbl>
      <w:tblPr>
        <w:tblW w:w="519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9"/>
        <w:gridCol w:w="795"/>
        <w:gridCol w:w="1823"/>
        <w:gridCol w:w="546"/>
        <w:gridCol w:w="453"/>
        <w:gridCol w:w="999"/>
        <w:gridCol w:w="999"/>
        <w:gridCol w:w="1943"/>
      </w:tblGrid>
      <w:tr w:rsidR="00500E49" w:rsidRPr="003C2CE9" w14:paraId="3BF67504" w14:textId="77777777" w:rsidTr="008877C9">
        <w:trPr>
          <w:trHeight w:val="517"/>
        </w:trPr>
        <w:tc>
          <w:tcPr>
            <w:tcW w:w="1386" w:type="pct"/>
            <w:gridSpan w:val="2"/>
            <w:shd w:val="clear" w:color="auto" w:fill="FFFFFF" w:themeFill="background1"/>
          </w:tcPr>
          <w:p w14:paraId="4F392D25" w14:textId="77777777" w:rsidR="00500E49" w:rsidRPr="003C2CE9" w:rsidRDefault="00500E49" w:rsidP="00EB19A8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Aktivnost/ Projekt:</w:t>
            </w:r>
          </w:p>
        </w:tc>
        <w:tc>
          <w:tcPr>
            <w:tcW w:w="1266" w:type="pct"/>
            <w:gridSpan w:val="2"/>
            <w:shd w:val="clear" w:color="auto" w:fill="auto"/>
          </w:tcPr>
          <w:p w14:paraId="5F85BBCE" w14:textId="05D5298F" w:rsidR="00500E49" w:rsidRPr="003C2CE9" w:rsidRDefault="00500E49" w:rsidP="00EB19A8">
            <w:pPr>
              <w:ind w:left="0" w:right="0"/>
              <w:jc w:val="center"/>
              <w:rPr>
                <w:b/>
                <w:bCs/>
                <w:sz w:val="20"/>
                <w:szCs w:val="20"/>
                <w:lang w:val="hr-HR" w:eastAsia="hr-HR"/>
              </w:rPr>
            </w:pPr>
            <w:r>
              <w:rPr>
                <w:sz w:val="28"/>
              </w:rPr>
              <w:t>A004001</w:t>
            </w:r>
            <w:r w:rsidRPr="00500E49">
              <w:rPr>
                <w:sz w:val="28"/>
                <w:szCs w:val="28"/>
                <w:lang w:val="hr-HR" w:eastAsia="hr-HR"/>
              </w:rPr>
              <w:t>T400101</w:t>
            </w:r>
          </w:p>
        </w:tc>
        <w:tc>
          <w:tcPr>
            <w:tcW w:w="2348" w:type="pct"/>
            <w:gridSpan w:val="4"/>
            <w:shd w:val="clear" w:color="auto" w:fill="auto"/>
          </w:tcPr>
          <w:p w14:paraId="2882C619" w14:textId="0EC9D596" w:rsidR="00500E49" w:rsidRPr="003C2CE9" w:rsidRDefault="00500E49" w:rsidP="00EB19A8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>
              <w:rPr>
                <w:b/>
                <w:bCs/>
                <w:szCs w:val="24"/>
                <w:lang w:val="hr-HR" w:eastAsia="hr-HR"/>
              </w:rPr>
              <w:t>ŠKOLSKI MEDNI DAN</w:t>
            </w:r>
          </w:p>
        </w:tc>
      </w:tr>
      <w:tr w:rsidR="00500E49" w:rsidRPr="003C2CE9" w14:paraId="4BAB5DE6" w14:textId="77777777" w:rsidTr="008877C9">
        <w:trPr>
          <w:trHeight w:val="517"/>
        </w:trPr>
        <w:tc>
          <w:tcPr>
            <w:tcW w:w="1386" w:type="pct"/>
            <w:gridSpan w:val="2"/>
            <w:shd w:val="clear" w:color="auto" w:fill="FFFFFF" w:themeFill="background1"/>
          </w:tcPr>
          <w:p w14:paraId="78F3DC50" w14:textId="77777777" w:rsidR="00500E49" w:rsidRPr="003C2CE9" w:rsidRDefault="00500E49" w:rsidP="00EB19A8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Zakonska i druga pravna osnova: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3E57DC4D" w14:textId="77777777" w:rsidR="00500E49" w:rsidRPr="003C2CE9" w:rsidRDefault="00500E49" w:rsidP="00EB19A8">
            <w:pPr>
              <w:numPr>
                <w:ilvl w:val="0"/>
                <w:numId w:val="7"/>
              </w:numPr>
              <w:ind w:right="0"/>
              <w:jc w:val="center"/>
              <w:rPr>
                <w:rFonts w:eastAsia="Symbol"/>
                <w:color w:val="auto"/>
                <w:szCs w:val="24"/>
                <w:lang w:val="pl-PL" w:eastAsia="hr-HR"/>
              </w:rPr>
            </w:pPr>
            <w:r w:rsidRPr="003C2CE9">
              <w:rPr>
                <w:rFonts w:eastAsia="Symbol"/>
                <w:color w:val="auto"/>
                <w:szCs w:val="24"/>
                <w:lang w:val="pl-PL" w:eastAsia="hr-HR"/>
              </w:rPr>
              <w:t>Ministarstvo poljoprivrede,šumarstva i ribarstva, dono</w:t>
            </w:r>
            <w:r>
              <w:rPr>
                <w:rFonts w:eastAsia="Symbol"/>
                <w:color w:val="auto"/>
                <w:szCs w:val="24"/>
                <w:lang w:val="pl-PL" w:eastAsia="hr-HR"/>
              </w:rPr>
              <w:t>si</w:t>
            </w:r>
            <w:r w:rsidRPr="003C2CE9">
              <w:rPr>
                <w:rFonts w:eastAsia="Symbol"/>
                <w:color w:val="auto"/>
                <w:szCs w:val="24"/>
                <w:lang w:val="pl-PL" w:eastAsia="hr-HR"/>
              </w:rPr>
              <w:t xml:space="preserve">  Pravilnik o provedbi programa Školski medni dan s hrvtaskih pčelinjaka </w:t>
            </w:r>
          </w:p>
        </w:tc>
      </w:tr>
      <w:tr w:rsidR="00500E49" w:rsidRPr="003C2CE9" w14:paraId="146B50E2" w14:textId="77777777" w:rsidTr="008877C9">
        <w:trPr>
          <w:trHeight w:val="257"/>
        </w:trPr>
        <w:tc>
          <w:tcPr>
            <w:tcW w:w="1386" w:type="pct"/>
            <w:gridSpan w:val="2"/>
            <w:shd w:val="clear" w:color="auto" w:fill="FFFFFF" w:themeFill="background1"/>
          </w:tcPr>
          <w:p w14:paraId="083E17ED" w14:textId="77777777" w:rsidR="00500E49" w:rsidRPr="003C2CE9" w:rsidRDefault="00500E49" w:rsidP="00EB19A8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Opis aktivnosti / projekta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51288AA1" w14:textId="77777777" w:rsidR="00500E49" w:rsidRPr="003C2CE9" w:rsidRDefault="00500E49" w:rsidP="00EB19A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center"/>
              <w:rPr>
                <w:szCs w:val="24"/>
                <w:lang w:val="hr-HR" w:eastAsia="hr-HR"/>
              </w:rPr>
            </w:pPr>
            <w:r w:rsidRPr="003C2CE9">
              <w:rPr>
                <w:szCs w:val="24"/>
                <w:lang w:val="hr-HR" w:eastAsia="hr-HR"/>
              </w:rPr>
              <w:t>Ovim projektom osigura</w:t>
            </w:r>
            <w:r>
              <w:rPr>
                <w:szCs w:val="24"/>
                <w:lang w:val="hr-HR" w:eastAsia="hr-HR"/>
              </w:rPr>
              <w:t>vaju</w:t>
            </w:r>
            <w:r w:rsidRPr="003C2CE9">
              <w:rPr>
                <w:szCs w:val="24"/>
                <w:lang w:val="hr-HR" w:eastAsia="hr-HR"/>
              </w:rPr>
              <w:t xml:space="preserve"> s</w:t>
            </w:r>
            <w:r>
              <w:rPr>
                <w:szCs w:val="24"/>
                <w:lang w:val="hr-HR" w:eastAsia="hr-HR"/>
              </w:rPr>
              <w:t>e</w:t>
            </w:r>
            <w:r w:rsidRPr="003C2CE9">
              <w:rPr>
                <w:szCs w:val="24"/>
                <w:lang w:val="hr-HR" w:eastAsia="hr-HR"/>
              </w:rPr>
              <w:t xml:space="preserve"> sredstva pomoći za nabavu meda za učenike prvih razreda osnovnih škola.</w:t>
            </w:r>
          </w:p>
          <w:p w14:paraId="1B5B30C9" w14:textId="77777777" w:rsidR="00500E49" w:rsidRPr="003C2CE9" w:rsidRDefault="00500E49" w:rsidP="00EB19A8">
            <w:pPr>
              <w:ind w:left="0" w:right="0"/>
              <w:jc w:val="center"/>
              <w:rPr>
                <w:bCs/>
                <w:color w:val="auto"/>
                <w:sz w:val="20"/>
                <w:szCs w:val="20"/>
                <w:lang w:val="hr-HR" w:eastAsia="hr-HR"/>
              </w:rPr>
            </w:pPr>
          </w:p>
        </w:tc>
      </w:tr>
      <w:tr w:rsidR="00500E49" w:rsidRPr="003C2CE9" w14:paraId="4421E716" w14:textId="77777777" w:rsidTr="008877C9">
        <w:trPr>
          <w:trHeight w:val="257"/>
        </w:trPr>
        <w:tc>
          <w:tcPr>
            <w:tcW w:w="1386" w:type="pct"/>
            <w:gridSpan w:val="2"/>
            <w:shd w:val="clear" w:color="auto" w:fill="FFFFFF" w:themeFill="background1"/>
          </w:tcPr>
          <w:p w14:paraId="740ABAFA" w14:textId="77777777" w:rsidR="00500E49" w:rsidRPr="003C2CE9" w:rsidRDefault="00500E49" w:rsidP="00EB19A8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Obrazloženje izračuna financijskih sredstava: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5AB3F098" w14:textId="77777777" w:rsidR="00500E49" w:rsidRPr="003C2CE9" w:rsidRDefault="00500E49" w:rsidP="00EB19A8">
            <w:pPr>
              <w:numPr>
                <w:ilvl w:val="0"/>
                <w:numId w:val="7"/>
              </w:numPr>
              <w:ind w:right="0"/>
              <w:jc w:val="center"/>
              <w:rPr>
                <w:color w:val="auto"/>
                <w:szCs w:val="24"/>
                <w:lang w:val="hr-HR" w:eastAsia="hr-HR"/>
              </w:rPr>
            </w:pPr>
            <w:r w:rsidRPr="003C2CE9">
              <w:rPr>
                <w:color w:val="auto"/>
                <w:szCs w:val="24"/>
                <w:lang w:val="hr-HR" w:eastAsia="hr-HR"/>
              </w:rPr>
              <w:t>Broj učenika prvih razreda x cijena teglice meda(4,00 eura)</w:t>
            </w:r>
          </w:p>
        </w:tc>
      </w:tr>
      <w:tr w:rsidR="00500E49" w:rsidRPr="003C2CE9" w14:paraId="49C684F9" w14:textId="77777777" w:rsidTr="00EB19A8">
        <w:trPr>
          <w:trHeight w:val="257"/>
        </w:trPr>
        <w:tc>
          <w:tcPr>
            <w:tcW w:w="5000" w:type="pct"/>
            <w:gridSpan w:val="8"/>
            <w:shd w:val="clear" w:color="auto" w:fill="FFFFFF"/>
          </w:tcPr>
          <w:tbl>
            <w:tblPr>
              <w:tblW w:w="9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515"/>
            </w:tblGrid>
            <w:tr w:rsidR="00500E49" w:rsidRPr="003C2CE9" w14:paraId="68E5CD58" w14:textId="77777777" w:rsidTr="00EB19A8">
              <w:trPr>
                <w:trHeight w:val="257"/>
              </w:trPr>
              <w:tc>
                <w:tcPr>
                  <w:tcW w:w="9288" w:type="dxa"/>
                  <w:shd w:val="clear" w:color="auto" w:fill="FFFFFF"/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76"/>
                    <w:gridCol w:w="4650"/>
                    <w:gridCol w:w="2463"/>
                  </w:tblGrid>
                  <w:tr w:rsidR="00854D64" w:rsidRPr="003C2CE9" w14:paraId="52D45A62" w14:textId="77777777" w:rsidTr="00854D64">
                    <w:trPr>
                      <w:trHeight w:val="219"/>
                    </w:trPr>
                    <w:tc>
                      <w:tcPr>
                        <w:tcW w:w="1171" w:type="pct"/>
                        <w:shd w:val="clear" w:color="auto" w:fill="F2F2F2"/>
                      </w:tcPr>
                      <w:p w14:paraId="63AB1819" w14:textId="172AEBBD" w:rsidR="00854D64" w:rsidRPr="003C2CE9" w:rsidRDefault="009A639F" w:rsidP="009A639F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/>
                            <w:bCs/>
                            <w:szCs w:val="24"/>
                          </w:rPr>
                          <w:t>Plan/</w:t>
                        </w:r>
                        <w:proofErr w:type="spellStart"/>
                        <w:r>
                          <w:rPr>
                            <w:b/>
                            <w:bCs/>
                            <w:szCs w:val="24"/>
                          </w:rPr>
                          <w:t>rebalans</w:t>
                        </w:r>
                        <w:proofErr w:type="spellEnd"/>
                        <w:r w:rsidRPr="002F7324">
                          <w:rPr>
                            <w:b/>
                            <w:bCs/>
                            <w:szCs w:val="24"/>
                          </w:rPr>
                          <w:t xml:space="preserve"> 202</w:t>
                        </w:r>
                        <w:r>
                          <w:rPr>
                            <w:b/>
                            <w:bCs/>
                            <w:szCs w:val="24"/>
                          </w:rPr>
                          <w:t>5</w:t>
                        </w:r>
                        <w:r w:rsidRPr="002F7324">
                          <w:rPr>
                            <w:b/>
                            <w:bCs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503" w:type="pct"/>
                        <w:shd w:val="clear" w:color="auto" w:fill="F2F2F2"/>
                      </w:tcPr>
                      <w:p w14:paraId="632B2481" w14:textId="411159CB" w:rsidR="00854D64" w:rsidRPr="003C2CE9" w:rsidRDefault="00140953" w:rsidP="009A639F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szCs w:val="24"/>
                          </w:rPr>
                          <w:t>Realizirano</w:t>
                        </w:r>
                        <w:proofErr w:type="spellEnd"/>
                        <w:r>
                          <w:rPr>
                            <w:b/>
                            <w:bCs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szCs w:val="24"/>
                          </w:rPr>
                          <w:t>siječanj-</w:t>
                        </w:r>
                        <w:r w:rsidR="009A639F">
                          <w:rPr>
                            <w:b/>
                            <w:bCs/>
                            <w:szCs w:val="24"/>
                          </w:rPr>
                          <w:t>lipanj</w:t>
                        </w:r>
                        <w:proofErr w:type="spellEnd"/>
                        <w:r>
                          <w:rPr>
                            <w:b/>
                            <w:bCs/>
                            <w:szCs w:val="24"/>
                          </w:rPr>
                          <w:t xml:space="preserve"> 202</w:t>
                        </w:r>
                        <w:r w:rsidR="009A639F">
                          <w:rPr>
                            <w:b/>
                            <w:bCs/>
                            <w:szCs w:val="24"/>
                          </w:rPr>
                          <w:t>5</w:t>
                        </w:r>
                        <w:r>
                          <w:rPr>
                            <w:b/>
                            <w:bCs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326" w:type="pct"/>
                        <w:shd w:val="clear" w:color="auto" w:fill="F2F2F2"/>
                      </w:tcPr>
                      <w:p w14:paraId="09245B6F" w14:textId="2FF3FC50" w:rsidR="00854D64" w:rsidRPr="003C2CE9" w:rsidRDefault="00771C9F" w:rsidP="00EB19A8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/>
                            <w:bCs/>
                            <w:szCs w:val="24"/>
                          </w:rPr>
                          <w:t>Index</w:t>
                        </w:r>
                      </w:p>
                    </w:tc>
                  </w:tr>
                  <w:tr w:rsidR="00854D64" w:rsidRPr="003C2CE9" w14:paraId="46D395CC" w14:textId="77777777" w:rsidTr="00854D64">
                    <w:trPr>
                      <w:trHeight w:val="219"/>
                    </w:trPr>
                    <w:tc>
                      <w:tcPr>
                        <w:tcW w:w="1171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379C501F" w14:textId="4DC47AAE" w:rsidR="00854D64" w:rsidRPr="003C2CE9" w:rsidRDefault="00854D64" w:rsidP="00EB19A8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</w:p>
                    </w:tc>
                    <w:tc>
                      <w:tcPr>
                        <w:tcW w:w="250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99ACF6B" w14:textId="51AEA260" w:rsidR="00854D64" w:rsidRPr="003C2CE9" w:rsidRDefault="00854D64" w:rsidP="00EB19A8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</w:p>
                    </w:tc>
                    <w:tc>
                      <w:tcPr>
                        <w:tcW w:w="1326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31424C6" w14:textId="05A33922" w:rsidR="00854D64" w:rsidRPr="003C2CE9" w:rsidRDefault="00854D64" w:rsidP="00EB19A8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</w:p>
                    </w:tc>
                  </w:tr>
                </w:tbl>
                <w:p w14:paraId="3E269318" w14:textId="77777777" w:rsidR="00500E49" w:rsidRPr="003C2CE9" w:rsidRDefault="00500E49" w:rsidP="00EB19A8">
                  <w:pPr>
                    <w:ind w:left="0" w:right="0"/>
                    <w:jc w:val="center"/>
                    <w:rPr>
                      <w:bCs/>
                      <w:sz w:val="20"/>
                      <w:szCs w:val="20"/>
                      <w:lang w:val="hr-HR" w:eastAsia="hr-HR"/>
                    </w:rPr>
                  </w:pPr>
                </w:p>
              </w:tc>
            </w:tr>
          </w:tbl>
          <w:p w14:paraId="530389B3" w14:textId="77777777" w:rsidR="00500E49" w:rsidRPr="003C2CE9" w:rsidRDefault="00500E49" w:rsidP="00EB19A8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</w:p>
        </w:tc>
      </w:tr>
      <w:tr w:rsidR="00500E49" w:rsidRPr="003C2CE9" w14:paraId="65F84602" w14:textId="77777777" w:rsidTr="008877C9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961" w:type="pct"/>
            <w:shd w:val="clear" w:color="auto" w:fill="FFFFFF" w:themeFill="background1"/>
          </w:tcPr>
          <w:p w14:paraId="5FE82257" w14:textId="1CD554E0" w:rsidR="00500E49" w:rsidRPr="003C2CE9" w:rsidRDefault="00500E49" w:rsidP="009A74CB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 xml:space="preserve">Pokazatelj </w:t>
            </w:r>
            <w:proofErr w:type="spellStart"/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ezultata</w:t>
            </w:r>
            <w:proofErr w:type="spellEnd"/>
          </w:p>
        </w:tc>
        <w:tc>
          <w:tcPr>
            <w:tcW w:w="1399" w:type="pct"/>
            <w:gridSpan w:val="2"/>
            <w:shd w:val="clear" w:color="auto" w:fill="FFFFFF" w:themeFill="background1"/>
          </w:tcPr>
          <w:p w14:paraId="677A544C" w14:textId="77777777" w:rsidR="00500E49" w:rsidRPr="003C2CE9" w:rsidRDefault="00500E49" w:rsidP="00EB19A8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Definicija</w:t>
            </w:r>
          </w:p>
        </w:tc>
        <w:tc>
          <w:tcPr>
            <w:tcW w:w="534" w:type="pct"/>
            <w:gridSpan w:val="2"/>
            <w:shd w:val="clear" w:color="auto" w:fill="FFFFFF" w:themeFill="background1"/>
          </w:tcPr>
          <w:p w14:paraId="5B00C8A4" w14:textId="77777777" w:rsidR="00500E49" w:rsidRPr="003C2CE9" w:rsidRDefault="00500E49" w:rsidP="00EB19A8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Jedinica</w:t>
            </w:r>
          </w:p>
        </w:tc>
        <w:tc>
          <w:tcPr>
            <w:tcW w:w="534" w:type="pct"/>
            <w:shd w:val="clear" w:color="auto" w:fill="FFFFFF" w:themeFill="background1"/>
          </w:tcPr>
          <w:p w14:paraId="481E1E09" w14:textId="7E587462" w:rsidR="00500E49" w:rsidRPr="003C2CE9" w:rsidRDefault="00500E49" w:rsidP="009A639F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Polazna vrijednost 202</w:t>
            </w:r>
            <w:r w:rsidR="009A639F">
              <w:rPr>
                <w:b/>
                <w:color w:val="auto"/>
                <w:sz w:val="20"/>
                <w:szCs w:val="20"/>
                <w:lang w:val="hr-HR" w:eastAsia="hr-HR"/>
              </w:rPr>
              <w:t>5</w:t>
            </w: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.</w:t>
            </w:r>
          </w:p>
        </w:tc>
        <w:tc>
          <w:tcPr>
            <w:tcW w:w="534" w:type="pct"/>
            <w:shd w:val="clear" w:color="auto" w:fill="FFFFFF" w:themeFill="background1"/>
          </w:tcPr>
          <w:p w14:paraId="46730CAC" w14:textId="77777777" w:rsidR="00500E49" w:rsidRPr="003C2CE9" w:rsidRDefault="00500E49" w:rsidP="00EB19A8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Izvor podataka</w:t>
            </w:r>
          </w:p>
        </w:tc>
        <w:tc>
          <w:tcPr>
            <w:tcW w:w="1038" w:type="pct"/>
            <w:shd w:val="clear" w:color="auto" w:fill="FFFFFF" w:themeFill="background1"/>
          </w:tcPr>
          <w:p w14:paraId="46B9EE50" w14:textId="7D768D28" w:rsidR="00500E49" w:rsidRPr="003C2CE9" w:rsidRDefault="00500E49" w:rsidP="009A639F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Ciljana vrijednost 202</w:t>
            </w:r>
            <w:r w:rsidR="009A639F">
              <w:rPr>
                <w:b/>
                <w:color w:val="auto"/>
                <w:sz w:val="20"/>
                <w:szCs w:val="20"/>
                <w:lang w:val="hr-HR" w:eastAsia="hr-HR"/>
              </w:rPr>
              <w:t>5</w:t>
            </w: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.</w:t>
            </w:r>
          </w:p>
        </w:tc>
      </w:tr>
      <w:tr w:rsidR="00500E49" w:rsidRPr="003C2CE9" w14:paraId="4BCFDFA8" w14:textId="77777777" w:rsidTr="00500E49">
        <w:tblPrEx>
          <w:tblLook w:val="04A0" w:firstRow="1" w:lastRow="0" w:firstColumn="1" w:lastColumn="0" w:noHBand="0" w:noVBand="1"/>
        </w:tblPrEx>
        <w:trPr>
          <w:trHeight w:val="219"/>
        </w:trPr>
        <w:tc>
          <w:tcPr>
            <w:tcW w:w="961" w:type="pct"/>
            <w:shd w:val="clear" w:color="auto" w:fill="auto"/>
          </w:tcPr>
          <w:p w14:paraId="00A2977E" w14:textId="77777777" w:rsidR="00500E49" w:rsidRPr="003C2CE9" w:rsidRDefault="00500E49" w:rsidP="00EB19A8">
            <w:pPr>
              <w:ind w:left="0" w:right="0"/>
              <w:jc w:val="center"/>
              <w:rPr>
                <w:color w:val="FF0000"/>
                <w:sz w:val="20"/>
                <w:szCs w:val="20"/>
                <w:lang w:val="hr-HR" w:eastAsia="hr-HR"/>
              </w:rPr>
            </w:pPr>
            <w:r w:rsidRPr="003C2CE9">
              <w:rPr>
                <w:bCs/>
                <w:color w:val="auto"/>
                <w:sz w:val="20"/>
                <w:szCs w:val="20"/>
                <w:lang w:val="hr-HR" w:eastAsia="hr-HR"/>
              </w:rPr>
              <w:t>Isplaćena sredstva prema namjeni.</w:t>
            </w:r>
          </w:p>
        </w:tc>
        <w:tc>
          <w:tcPr>
            <w:tcW w:w="1399" w:type="pct"/>
            <w:gridSpan w:val="2"/>
            <w:shd w:val="clear" w:color="auto" w:fill="auto"/>
          </w:tcPr>
          <w:p w14:paraId="789A6B4D" w14:textId="77777777" w:rsidR="00500E49" w:rsidRPr="003C2CE9" w:rsidRDefault="00500E49" w:rsidP="00EB19A8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Cs/>
                <w:color w:val="auto"/>
                <w:sz w:val="20"/>
                <w:szCs w:val="20"/>
                <w:lang w:val="hr-HR" w:eastAsia="hr-HR"/>
              </w:rPr>
              <w:t>Iznos isplaćenih sredstava prema namjeni za koju su dobivena.</w:t>
            </w:r>
          </w:p>
        </w:tc>
        <w:tc>
          <w:tcPr>
            <w:tcW w:w="534" w:type="pct"/>
            <w:gridSpan w:val="2"/>
          </w:tcPr>
          <w:p w14:paraId="57136175" w14:textId="77777777" w:rsidR="00500E49" w:rsidRPr="003C2CE9" w:rsidRDefault="00500E49" w:rsidP="00EB19A8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color w:val="auto"/>
                <w:sz w:val="20"/>
                <w:szCs w:val="20"/>
                <w:lang w:val="hr-HR" w:eastAsia="hr-HR"/>
              </w:rPr>
              <w:t xml:space="preserve">- broj </w:t>
            </w:r>
            <w:proofErr w:type="spellStart"/>
            <w:r w:rsidRPr="003C2CE9">
              <w:rPr>
                <w:color w:val="auto"/>
                <w:sz w:val="20"/>
                <w:szCs w:val="20"/>
                <w:lang w:val="hr-HR" w:eastAsia="hr-HR"/>
              </w:rPr>
              <w:t>prvašića</w:t>
            </w:r>
            <w:proofErr w:type="spellEnd"/>
          </w:p>
        </w:tc>
        <w:tc>
          <w:tcPr>
            <w:tcW w:w="534" w:type="pct"/>
            <w:shd w:val="clear" w:color="auto" w:fill="auto"/>
          </w:tcPr>
          <w:p w14:paraId="1D8EADE2" w14:textId="0C85F9B9" w:rsidR="00500E49" w:rsidRPr="003C2CE9" w:rsidRDefault="00500E49" w:rsidP="00EB19A8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color w:val="auto"/>
                <w:sz w:val="20"/>
                <w:szCs w:val="20"/>
                <w:lang w:val="hr-HR" w:eastAsia="hr-HR"/>
              </w:rPr>
              <w:t>€</w:t>
            </w:r>
          </w:p>
        </w:tc>
        <w:tc>
          <w:tcPr>
            <w:tcW w:w="534" w:type="pct"/>
          </w:tcPr>
          <w:p w14:paraId="05B16B8E" w14:textId="77777777" w:rsidR="00500E49" w:rsidRPr="003C2CE9" w:rsidRDefault="00500E49" w:rsidP="00EB19A8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color w:val="auto"/>
                <w:sz w:val="20"/>
                <w:szCs w:val="20"/>
                <w:lang w:val="hr-HR" w:eastAsia="hr-HR"/>
              </w:rPr>
              <w:t>Škola( e -dnevnik)</w:t>
            </w:r>
          </w:p>
        </w:tc>
        <w:tc>
          <w:tcPr>
            <w:tcW w:w="1038" w:type="pct"/>
            <w:shd w:val="clear" w:color="auto" w:fill="auto"/>
          </w:tcPr>
          <w:p w14:paraId="0277DFC3" w14:textId="61D3919C" w:rsidR="00500E49" w:rsidRPr="003C2CE9" w:rsidRDefault="00500E49" w:rsidP="00EB19A8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</w:p>
        </w:tc>
      </w:tr>
    </w:tbl>
    <w:tbl>
      <w:tblPr>
        <w:tblStyle w:val="TableGrid"/>
        <w:tblW w:w="9356" w:type="dxa"/>
        <w:tblInd w:w="-287" w:type="dxa"/>
        <w:tblCellMar>
          <w:left w:w="34" w:type="dxa"/>
          <w:bottom w:w="26" w:type="dxa"/>
          <w:right w:w="17" w:type="dxa"/>
        </w:tblCellMar>
        <w:tblLook w:val="04A0" w:firstRow="1" w:lastRow="0" w:firstColumn="1" w:lastColumn="0" w:noHBand="0" w:noVBand="1"/>
      </w:tblPr>
      <w:tblGrid>
        <w:gridCol w:w="1851"/>
        <w:gridCol w:w="488"/>
        <w:gridCol w:w="1094"/>
        <w:gridCol w:w="943"/>
        <w:gridCol w:w="550"/>
        <w:gridCol w:w="745"/>
        <w:gridCol w:w="1134"/>
        <w:gridCol w:w="1417"/>
        <w:gridCol w:w="49"/>
        <w:gridCol w:w="1085"/>
      </w:tblGrid>
      <w:tr w:rsidR="002F0E4B" w14:paraId="5DD64FC4" w14:textId="77777777" w:rsidTr="003D1E5A">
        <w:trPr>
          <w:trHeight w:val="845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FD965" w14:textId="77777777" w:rsidR="002F0E4B" w:rsidRDefault="002F0E4B" w:rsidP="00977DC6">
            <w:pPr>
              <w:spacing w:line="259" w:lineRule="auto"/>
              <w:ind w:left="17" w:right="146" w:hanging="5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5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3D402" w14:textId="2AA80717" w:rsidR="002F0E4B" w:rsidRDefault="002F0E4B" w:rsidP="009A74CB">
            <w:pPr>
              <w:spacing w:line="259" w:lineRule="auto"/>
              <w:ind w:left="0" w:right="0"/>
              <w:jc w:val="center"/>
            </w:pPr>
            <w:r>
              <w:rPr>
                <w:sz w:val="28"/>
              </w:rPr>
              <w:t>A004001T400140</w:t>
            </w:r>
          </w:p>
        </w:tc>
        <w:tc>
          <w:tcPr>
            <w:tcW w:w="44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BD9FB" w14:textId="34086456" w:rsidR="002F0E4B" w:rsidRDefault="002F0E4B" w:rsidP="00977DC6">
            <w:pPr>
              <w:spacing w:line="259" w:lineRule="auto"/>
              <w:ind w:left="80" w:right="0"/>
              <w:jc w:val="center"/>
            </w:pPr>
            <w:r>
              <w:rPr>
                <w:sz w:val="26"/>
              </w:rPr>
              <w:t>ERASMUS+2021.-2027.</w:t>
            </w:r>
          </w:p>
        </w:tc>
      </w:tr>
      <w:tr w:rsidR="002F0E4B" w14:paraId="7614482D" w14:textId="77777777" w:rsidTr="00A87418">
        <w:trPr>
          <w:trHeight w:val="977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F0D64" w14:textId="77777777" w:rsidR="002F0E4B" w:rsidRDefault="002F0E4B" w:rsidP="00977DC6">
            <w:pPr>
              <w:spacing w:line="259" w:lineRule="auto"/>
              <w:ind w:left="27" w:right="0" w:hanging="5"/>
              <w:jc w:val="center"/>
            </w:pPr>
            <w:proofErr w:type="spellStart"/>
            <w:r>
              <w:lastRenderedPageBreak/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7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8F10C" w14:textId="77777777" w:rsidR="002F0E4B" w:rsidRDefault="002F0E4B" w:rsidP="00977DC6">
            <w:pPr>
              <w:spacing w:line="259" w:lineRule="auto"/>
              <w:ind w:left="456" w:right="199" w:firstLine="5"/>
              <w:jc w:val="center"/>
            </w:pPr>
          </w:p>
        </w:tc>
      </w:tr>
      <w:tr w:rsidR="002F0E4B" w14:paraId="0BC41A71" w14:textId="77777777" w:rsidTr="00D40B40">
        <w:trPr>
          <w:trHeight w:val="1025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1D8FE" w14:textId="77777777" w:rsidR="002F0E4B" w:rsidRDefault="002F0E4B" w:rsidP="00977DC6">
            <w:pPr>
              <w:spacing w:line="259" w:lineRule="auto"/>
              <w:ind w:left="26" w:right="0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88C1E" w14:textId="7F3F7645" w:rsidR="002F0E4B" w:rsidRDefault="002F0E4B" w:rsidP="00977DC6">
            <w:pPr>
              <w:spacing w:line="259" w:lineRule="auto"/>
              <w:ind w:left="10" w:right="41"/>
              <w:jc w:val="center"/>
            </w:pPr>
            <w:proofErr w:type="spellStart"/>
            <w:r>
              <w:t>Ovaj</w:t>
            </w:r>
            <w:proofErr w:type="spellEnd"/>
            <w:r>
              <w:t xml:space="preserve"> </w:t>
            </w:r>
            <w:proofErr w:type="spellStart"/>
            <w:r>
              <w:t>projekt</w:t>
            </w:r>
            <w:proofErr w:type="spellEnd"/>
            <w:r>
              <w:t xml:space="preserve"> </w:t>
            </w:r>
            <w:proofErr w:type="spellStart"/>
            <w:r>
              <w:t>financiran</w:t>
            </w:r>
            <w:proofErr w:type="spellEnd"/>
            <w:r>
              <w:t xml:space="preserve"> je od </w:t>
            </w:r>
            <w:proofErr w:type="spellStart"/>
            <w:r>
              <w:t>udruge</w:t>
            </w:r>
            <w:proofErr w:type="spellEnd"/>
            <w:r>
              <w:t xml:space="preserve"> </w:t>
            </w:r>
            <w:proofErr w:type="spellStart"/>
            <w:r>
              <w:t>Hrvatsko</w:t>
            </w:r>
            <w:proofErr w:type="spellEnd"/>
            <w:r>
              <w:t xml:space="preserve"> </w:t>
            </w:r>
            <w:proofErr w:type="spellStart"/>
            <w:r>
              <w:t>udruženje</w:t>
            </w:r>
            <w:proofErr w:type="spellEnd"/>
            <w:r>
              <w:t xml:space="preserve"> za </w:t>
            </w:r>
            <w:proofErr w:type="spellStart"/>
            <w:r>
              <w:t>obrazovna</w:t>
            </w:r>
            <w:proofErr w:type="spellEnd"/>
            <w:r>
              <w:t xml:space="preserve"> </w:t>
            </w:r>
            <w:proofErr w:type="spellStart"/>
            <w:r>
              <w:t>istraživanja</w:t>
            </w:r>
            <w:proofErr w:type="spellEnd"/>
            <w:r>
              <w:t xml:space="preserve"> za </w:t>
            </w:r>
            <w:proofErr w:type="spellStart"/>
            <w:r>
              <w:t>provedbu</w:t>
            </w:r>
            <w:proofErr w:type="spellEnd"/>
            <w:r>
              <w:t xml:space="preserve"> ERASMUS+ </w:t>
            </w:r>
            <w:proofErr w:type="spellStart"/>
            <w:r>
              <w:t>projekta</w:t>
            </w:r>
            <w:proofErr w:type="spellEnd"/>
            <w:r>
              <w:t xml:space="preserve"> “With knowledge against bullying”-</w:t>
            </w:r>
            <w:proofErr w:type="spellStart"/>
            <w:r>
              <w:t>seminari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radionice</w:t>
            </w:r>
            <w:proofErr w:type="spellEnd"/>
            <w:r>
              <w:t xml:space="preserve"> (Malmo, </w:t>
            </w:r>
            <w:proofErr w:type="spellStart"/>
            <w:r>
              <w:t>Švedska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Ljubljana) -pilot </w:t>
            </w:r>
            <w:proofErr w:type="spellStart"/>
            <w:r>
              <w:t>provedba</w:t>
            </w:r>
            <w:proofErr w:type="spellEnd"/>
            <w:r>
              <w:t xml:space="preserve"> </w:t>
            </w:r>
            <w:proofErr w:type="spellStart"/>
            <w:r>
              <w:t>programa</w:t>
            </w:r>
            <w:proofErr w:type="spellEnd"/>
            <w:r>
              <w:t xml:space="preserve"> za </w:t>
            </w:r>
            <w:proofErr w:type="spellStart"/>
            <w:r>
              <w:t>prevenciju</w:t>
            </w:r>
            <w:proofErr w:type="spellEnd"/>
            <w:r>
              <w:t xml:space="preserve"> </w:t>
            </w:r>
            <w:proofErr w:type="spellStart"/>
            <w:r>
              <w:t>nasilja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zlostavljanja</w:t>
            </w:r>
            <w:proofErr w:type="spellEnd"/>
            <w:r>
              <w:t xml:space="preserve"> u </w:t>
            </w:r>
            <w:proofErr w:type="spellStart"/>
            <w:r>
              <w:t>školi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evaluacija</w:t>
            </w:r>
            <w:proofErr w:type="spellEnd"/>
          </w:p>
        </w:tc>
      </w:tr>
      <w:tr w:rsidR="002F0E4B" w14:paraId="23926AA4" w14:textId="77777777" w:rsidTr="00F26371">
        <w:trPr>
          <w:trHeight w:val="981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715B9" w14:textId="77777777" w:rsidR="002F0E4B" w:rsidRDefault="002F0E4B" w:rsidP="00977DC6">
            <w:pPr>
              <w:spacing w:line="259" w:lineRule="auto"/>
              <w:ind w:left="26" w:right="122" w:firstLine="5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BE8E6" w14:textId="0E1D7E92" w:rsidR="002F0E4B" w:rsidRDefault="002F0E4B" w:rsidP="00977DC6">
            <w:pPr>
              <w:spacing w:line="259" w:lineRule="auto"/>
              <w:ind w:left="10" w:right="0"/>
              <w:jc w:val="center"/>
            </w:pPr>
            <w:proofErr w:type="spellStart"/>
            <w:r>
              <w:t>Radi</w:t>
            </w:r>
            <w:proofErr w:type="spellEnd"/>
            <w:r>
              <w:t xml:space="preserve"> se o </w:t>
            </w:r>
            <w:proofErr w:type="spellStart"/>
            <w:r>
              <w:t>novom</w:t>
            </w:r>
            <w:proofErr w:type="spellEnd"/>
            <w:r>
              <w:t xml:space="preserve"> </w:t>
            </w:r>
            <w:proofErr w:type="spellStart"/>
            <w:r>
              <w:t>projektu</w:t>
            </w:r>
            <w:proofErr w:type="spellEnd"/>
          </w:p>
        </w:tc>
      </w:tr>
      <w:tr w:rsidR="00196430" w14:paraId="631D0DE3" w14:textId="77777777" w:rsidTr="00A96570">
        <w:trPr>
          <w:trHeight w:val="543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1DA10" w14:textId="77777777" w:rsidR="00196430" w:rsidRDefault="00196430" w:rsidP="00977DC6">
            <w:pPr>
              <w:spacing w:line="259" w:lineRule="auto"/>
              <w:ind w:left="111" w:right="0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59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CA40C" w14:textId="77777777" w:rsidR="00196430" w:rsidRDefault="00196430" w:rsidP="00977DC6">
            <w:pPr>
              <w:spacing w:line="259" w:lineRule="auto"/>
              <w:ind w:left="0" w:right="16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E36E7" w14:textId="77777777" w:rsidR="00196430" w:rsidRDefault="00196430" w:rsidP="00977DC6">
            <w:pPr>
              <w:spacing w:line="259" w:lineRule="auto"/>
              <w:ind w:left="0" w:right="87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196430" w14:paraId="5531004D" w14:textId="77777777" w:rsidTr="00EC738B">
        <w:trPr>
          <w:trHeight w:val="543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AB2BA" w14:textId="6AECCDD0" w:rsidR="00196430" w:rsidRDefault="00196430" w:rsidP="00977DC6">
            <w:pPr>
              <w:spacing w:line="259" w:lineRule="auto"/>
              <w:ind w:left="0" w:right="16"/>
              <w:jc w:val="center"/>
            </w:pPr>
            <w:r>
              <w:t>0,00</w:t>
            </w:r>
          </w:p>
        </w:tc>
        <w:tc>
          <w:tcPr>
            <w:tcW w:w="59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7531A" w14:textId="6AD93B8F" w:rsidR="00196430" w:rsidRDefault="00196430" w:rsidP="00977DC6">
            <w:pPr>
              <w:spacing w:line="259" w:lineRule="auto"/>
              <w:ind w:left="0" w:right="92"/>
              <w:jc w:val="center"/>
            </w:pPr>
            <w:r>
              <w:t>2.000,00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BCA69" w14:textId="2ACEC660" w:rsidR="00196430" w:rsidRDefault="00196430" w:rsidP="00977DC6">
            <w:pPr>
              <w:spacing w:line="259" w:lineRule="auto"/>
              <w:ind w:left="0" w:right="151"/>
              <w:jc w:val="center"/>
            </w:pPr>
          </w:p>
        </w:tc>
      </w:tr>
      <w:tr w:rsidR="009A74CB" w:rsidRPr="00257585" w14:paraId="1DF6FD78" w14:textId="77777777" w:rsidTr="008877C9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trHeight w:val="658"/>
        </w:trPr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3E561DD" w14:textId="77777777" w:rsidR="009A74CB" w:rsidRPr="00854D64" w:rsidRDefault="009A74CB" w:rsidP="00977DC6">
            <w:pPr>
              <w:spacing w:line="259" w:lineRule="auto"/>
              <w:ind w:left="10" w:right="0" w:hanging="5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Pokazatelj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1E83799" w14:textId="77777777" w:rsidR="009A74CB" w:rsidRPr="00854D64" w:rsidRDefault="009A74CB" w:rsidP="00977DC6">
            <w:pPr>
              <w:spacing w:line="259" w:lineRule="auto"/>
              <w:ind w:left="1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4A9BA07" w14:textId="77777777" w:rsidR="009A74CB" w:rsidRPr="00854D64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E528964" w14:textId="4FF54917" w:rsidR="009A74CB" w:rsidRPr="00854D64" w:rsidRDefault="009A74CB" w:rsidP="009A74CB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Polazna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vrijednost</w:t>
            </w:r>
            <w:proofErr w:type="spellEnd"/>
            <w:r w:rsidRPr="00854D64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854D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F6D9BEB" w14:textId="77777777" w:rsidR="009A74CB" w:rsidRPr="00854D64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Izvor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B035100" w14:textId="2F3F2E4C" w:rsidR="009A74CB" w:rsidRPr="00854D64" w:rsidRDefault="009A74CB" w:rsidP="009A74CB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257585">
              <w:rPr>
                <w:sz w:val="20"/>
                <w:szCs w:val="20"/>
              </w:rPr>
              <w:t>Ciljana</w:t>
            </w:r>
            <w:proofErr w:type="spellEnd"/>
            <w:r w:rsidRPr="00257585">
              <w:rPr>
                <w:sz w:val="20"/>
                <w:szCs w:val="20"/>
              </w:rPr>
              <w:t xml:space="preserve"> </w:t>
            </w:r>
            <w:proofErr w:type="spellStart"/>
            <w:r w:rsidRPr="00257585">
              <w:rPr>
                <w:sz w:val="20"/>
                <w:szCs w:val="20"/>
              </w:rPr>
              <w:t>vrijednost</w:t>
            </w:r>
            <w:proofErr w:type="spellEnd"/>
            <w:r w:rsidRPr="00257585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25758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947438A" w14:textId="189D1635" w:rsidR="009A74CB" w:rsidRPr="00257585" w:rsidRDefault="009A74CB" w:rsidP="009A74CB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Ostvarena</w:t>
            </w:r>
            <w:proofErr w:type="spellEnd"/>
            <w:r w:rsidRPr="00257585">
              <w:rPr>
                <w:sz w:val="20"/>
                <w:szCs w:val="20"/>
              </w:rPr>
              <w:t xml:space="preserve"> </w:t>
            </w:r>
            <w:proofErr w:type="spellStart"/>
            <w:r w:rsidRPr="00257585">
              <w:rPr>
                <w:sz w:val="20"/>
                <w:szCs w:val="20"/>
              </w:rPr>
              <w:t>vrijednost</w:t>
            </w:r>
            <w:proofErr w:type="spellEnd"/>
            <w:r w:rsidRPr="00257585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257585">
              <w:rPr>
                <w:sz w:val="20"/>
                <w:szCs w:val="20"/>
              </w:rPr>
              <w:t>.</w:t>
            </w:r>
          </w:p>
        </w:tc>
      </w:tr>
      <w:tr w:rsidR="009A74CB" w:rsidRPr="00257585" w14:paraId="004A0F26" w14:textId="77777777" w:rsidTr="009A74CB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trHeight w:val="253"/>
        </w:trPr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6B37F" w14:textId="6E909E96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0CCE1" w14:textId="2EF455E9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0A0FC" w14:textId="77165629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CEE2B" w14:textId="3F6093E4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99C98" w14:textId="5501C147" w:rsidR="009A74CB" w:rsidRDefault="009A74CB" w:rsidP="00977DC6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95D2B" w14:textId="38BA0FED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80E52" w14:textId="5D69A3B4" w:rsidR="009A74CB" w:rsidRPr="00257585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</w:tr>
      <w:tr w:rsidR="002F0E4B" w14:paraId="414BD011" w14:textId="77777777" w:rsidTr="00E51773">
        <w:trPr>
          <w:trHeight w:val="845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95CCB" w14:textId="77777777" w:rsidR="002F0E4B" w:rsidRDefault="002F0E4B" w:rsidP="00977DC6">
            <w:pPr>
              <w:spacing w:line="259" w:lineRule="auto"/>
              <w:ind w:left="17" w:right="146" w:hanging="5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5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992B8" w14:textId="29353976" w:rsidR="002F0E4B" w:rsidRDefault="002F0E4B" w:rsidP="009A74CB">
            <w:pPr>
              <w:spacing w:line="259" w:lineRule="auto"/>
              <w:ind w:left="0" w:right="0"/>
              <w:jc w:val="center"/>
            </w:pPr>
            <w:r>
              <w:rPr>
                <w:sz w:val="28"/>
              </w:rPr>
              <w:t>A004001T400159</w:t>
            </w:r>
          </w:p>
        </w:tc>
        <w:tc>
          <w:tcPr>
            <w:tcW w:w="44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44EB1" w14:textId="532D18C2" w:rsidR="002F0E4B" w:rsidRDefault="002F0E4B" w:rsidP="00977DC6">
            <w:pPr>
              <w:spacing w:line="259" w:lineRule="auto"/>
              <w:ind w:left="80" w:right="0"/>
              <w:jc w:val="center"/>
            </w:pPr>
            <w:r>
              <w:rPr>
                <w:sz w:val="26"/>
              </w:rPr>
              <w:t>PREVENTIVNI PROJEKTI OŠ I SŠ</w:t>
            </w:r>
          </w:p>
        </w:tc>
      </w:tr>
      <w:tr w:rsidR="002F0E4B" w14:paraId="149BE3F7" w14:textId="77777777" w:rsidTr="00311923">
        <w:trPr>
          <w:trHeight w:val="977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9E815" w14:textId="77777777" w:rsidR="002F0E4B" w:rsidRDefault="002F0E4B" w:rsidP="00977DC6">
            <w:pPr>
              <w:spacing w:line="259" w:lineRule="auto"/>
              <w:ind w:left="27" w:right="0" w:hanging="5"/>
              <w:jc w:val="center"/>
            </w:pPr>
            <w:proofErr w:type="spellStart"/>
            <w:r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7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ABA59" w14:textId="77777777" w:rsidR="002F0E4B" w:rsidRDefault="002F0E4B" w:rsidP="00977DC6">
            <w:pPr>
              <w:spacing w:line="259" w:lineRule="auto"/>
              <w:ind w:left="456" w:right="199" w:firstLine="5"/>
              <w:jc w:val="center"/>
            </w:pPr>
          </w:p>
        </w:tc>
      </w:tr>
      <w:tr w:rsidR="002F0E4B" w14:paraId="4E119471" w14:textId="77777777" w:rsidTr="00EA670F">
        <w:trPr>
          <w:trHeight w:val="1025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5497B" w14:textId="77777777" w:rsidR="002F0E4B" w:rsidRDefault="002F0E4B" w:rsidP="00977DC6">
            <w:pPr>
              <w:spacing w:line="259" w:lineRule="auto"/>
              <w:ind w:left="26" w:right="0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C85B1" w14:textId="557F1818" w:rsidR="002F0E4B" w:rsidRDefault="002F0E4B" w:rsidP="00977DC6">
            <w:pPr>
              <w:spacing w:line="259" w:lineRule="auto"/>
              <w:ind w:left="10" w:right="41"/>
              <w:jc w:val="center"/>
            </w:pPr>
            <w:proofErr w:type="spellStart"/>
            <w:r>
              <w:t>Projekt</w:t>
            </w:r>
            <w:proofErr w:type="spellEnd"/>
            <w:r>
              <w:t xml:space="preserve"> pod </w:t>
            </w:r>
            <w:proofErr w:type="spellStart"/>
            <w:r>
              <w:t>nazivom</w:t>
            </w:r>
            <w:proofErr w:type="spellEnd"/>
            <w:r>
              <w:t xml:space="preserve"> “</w:t>
            </w:r>
            <w:proofErr w:type="spellStart"/>
            <w:r>
              <w:t>Zajedno</w:t>
            </w:r>
            <w:proofErr w:type="spellEnd"/>
            <w:r>
              <w:t xml:space="preserve"> </w:t>
            </w:r>
            <w:proofErr w:type="spellStart"/>
            <w:r>
              <w:t>možemo</w:t>
            </w:r>
            <w:proofErr w:type="spellEnd"/>
            <w:r>
              <w:t xml:space="preserve"> </w:t>
            </w:r>
            <w:proofErr w:type="spellStart"/>
            <w:r>
              <w:t>sve</w:t>
            </w:r>
            <w:proofErr w:type="spellEnd"/>
            <w:r w:rsidR="002A1F1A">
              <w:t xml:space="preserve">” </w:t>
            </w:r>
            <w:proofErr w:type="spellStart"/>
            <w:r w:rsidR="002A1F1A">
              <w:t>prijavljen</w:t>
            </w:r>
            <w:proofErr w:type="spellEnd"/>
            <w:r w:rsidR="002A1F1A">
              <w:t xml:space="preserve"> je </w:t>
            </w:r>
            <w:proofErr w:type="spellStart"/>
            <w:r w:rsidR="002A1F1A">
              <w:t>na</w:t>
            </w:r>
            <w:proofErr w:type="spellEnd"/>
            <w:r w:rsidR="002A1F1A">
              <w:t xml:space="preserve"> </w:t>
            </w:r>
            <w:proofErr w:type="spellStart"/>
            <w:r w:rsidR="002A1F1A">
              <w:t>Poziv</w:t>
            </w:r>
            <w:proofErr w:type="spellEnd"/>
            <w:r w:rsidR="002A1F1A">
              <w:t xml:space="preserve"> za </w:t>
            </w:r>
            <w:proofErr w:type="spellStart"/>
            <w:r w:rsidR="002A1F1A">
              <w:t>financiranje</w:t>
            </w:r>
            <w:proofErr w:type="spellEnd"/>
            <w:r w:rsidR="002A1F1A">
              <w:t xml:space="preserve"> </w:t>
            </w:r>
            <w:proofErr w:type="spellStart"/>
            <w:r w:rsidR="002A1F1A">
              <w:t>preventivnih</w:t>
            </w:r>
            <w:proofErr w:type="spellEnd"/>
            <w:r w:rsidR="002A1F1A">
              <w:t xml:space="preserve"> </w:t>
            </w:r>
            <w:proofErr w:type="spellStart"/>
            <w:r w:rsidR="002A1F1A">
              <w:t>projekata</w:t>
            </w:r>
            <w:proofErr w:type="spellEnd"/>
            <w:r w:rsidR="002A1F1A">
              <w:t xml:space="preserve"> OŠ </w:t>
            </w:r>
            <w:proofErr w:type="spellStart"/>
            <w:r w:rsidR="002A1F1A">
              <w:t>i</w:t>
            </w:r>
            <w:proofErr w:type="spellEnd"/>
            <w:r w:rsidR="002A1F1A">
              <w:t xml:space="preserve"> SŠ </w:t>
            </w:r>
            <w:proofErr w:type="spellStart"/>
            <w:r w:rsidR="002A1F1A">
              <w:t>te</w:t>
            </w:r>
            <w:proofErr w:type="spellEnd"/>
            <w:r w:rsidR="002A1F1A">
              <w:t xml:space="preserve"> </w:t>
            </w:r>
            <w:proofErr w:type="spellStart"/>
            <w:r w:rsidR="002A1F1A">
              <w:t>učeničkih</w:t>
            </w:r>
            <w:proofErr w:type="spellEnd"/>
            <w:r w:rsidR="002A1F1A">
              <w:t xml:space="preserve"> </w:t>
            </w:r>
            <w:proofErr w:type="spellStart"/>
            <w:r w:rsidR="002A1F1A">
              <w:t>domova</w:t>
            </w:r>
            <w:proofErr w:type="spellEnd"/>
            <w:r w:rsidR="002A1F1A">
              <w:t xml:space="preserve"> koji je u </w:t>
            </w:r>
            <w:proofErr w:type="spellStart"/>
            <w:r w:rsidR="002A1F1A">
              <w:t>rujnu</w:t>
            </w:r>
            <w:proofErr w:type="spellEnd"/>
            <w:r w:rsidR="002A1F1A">
              <w:t xml:space="preserve"> </w:t>
            </w:r>
            <w:proofErr w:type="spellStart"/>
            <w:r w:rsidR="002A1F1A">
              <w:t>raspisao</w:t>
            </w:r>
            <w:proofErr w:type="spellEnd"/>
            <w:r w:rsidR="002A1F1A">
              <w:t xml:space="preserve"> MZOM </w:t>
            </w:r>
            <w:proofErr w:type="spellStart"/>
            <w:r w:rsidR="002A1F1A">
              <w:t>te</w:t>
            </w:r>
            <w:proofErr w:type="spellEnd"/>
            <w:r w:rsidR="002A1F1A">
              <w:t xml:space="preserve"> je </w:t>
            </w:r>
            <w:proofErr w:type="spellStart"/>
            <w:r w:rsidR="002A1F1A">
              <w:t>isti</w:t>
            </w:r>
            <w:proofErr w:type="spellEnd"/>
            <w:r w:rsidR="002A1F1A">
              <w:t xml:space="preserve"> </w:t>
            </w:r>
            <w:proofErr w:type="spellStart"/>
            <w:r w:rsidR="002A1F1A">
              <w:t>odobren</w:t>
            </w:r>
            <w:proofErr w:type="spellEnd"/>
            <w:r w:rsidR="002A1F1A">
              <w:t xml:space="preserve"> za </w:t>
            </w:r>
            <w:proofErr w:type="spellStart"/>
            <w:r w:rsidR="002A1F1A">
              <w:t>financiranje</w:t>
            </w:r>
            <w:proofErr w:type="spellEnd"/>
            <w:r w:rsidR="002A1F1A">
              <w:t xml:space="preserve">. U </w:t>
            </w:r>
            <w:proofErr w:type="spellStart"/>
            <w:r w:rsidR="002A1F1A">
              <w:t>projektu</w:t>
            </w:r>
            <w:proofErr w:type="spellEnd"/>
            <w:r w:rsidR="002A1F1A">
              <w:t xml:space="preserve"> </w:t>
            </w:r>
            <w:proofErr w:type="spellStart"/>
            <w:r w:rsidR="002A1F1A">
              <w:t>učiteljice</w:t>
            </w:r>
            <w:proofErr w:type="spellEnd"/>
            <w:r w:rsidR="002A1F1A">
              <w:t xml:space="preserve"> </w:t>
            </w:r>
            <w:proofErr w:type="spellStart"/>
            <w:r w:rsidR="002A1F1A">
              <w:t>su</w:t>
            </w:r>
            <w:proofErr w:type="spellEnd"/>
            <w:r w:rsidR="002A1F1A">
              <w:t xml:space="preserve"> </w:t>
            </w:r>
            <w:proofErr w:type="spellStart"/>
            <w:r w:rsidR="002A1F1A">
              <w:t>planirale</w:t>
            </w:r>
            <w:proofErr w:type="spellEnd"/>
            <w:r w:rsidR="002A1F1A">
              <w:t xml:space="preserve"> </w:t>
            </w:r>
            <w:proofErr w:type="spellStart"/>
            <w:r w:rsidR="002A1F1A">
              <w:t>i</w:t>
            </w:r>
            <w:proofErr w:type="spellEnd"/>
            <w:r w:rsidR="002A1F1A">
              <w:t xml:space="preserve"> </w:t>
            </w:r>
            <w:proofErr w:type="spellStart"/>
            <w:r w:rsidR="002A1F1A">
              <w:t>istvarile</w:t>
            </w:r>
            <w:proofErr w:type="spellEnd"/>
            <w:r w:rsidR="002A1F1A">
              <w:t xml:space="preserve"> </w:t>
            </w:r>
            <w:proofErr w:type="spellStart"/>
            <w:r w:rsidR="002A1F1A">
              <w:t>suradnju</w:t>
            </w:r>
            <w:proofErr w:type="spellEnd"/>
            <w:r w:rsidR="002A1F1A">
              <w:t xml:space="preserve"> s </w:t>
            </w:r>
            <w:proofErr w:type="spellStart"/>
            <w:r w:rsidR="002A1F1A">
              <w:t>udrugom</w:t>
            </w:r>
            <w:proofErr w:type="spellEnd"/>
            <w:r w:rsidR="002A1F1A">
              <w:t xml:space="preserve"> “</w:t>
            </w:r>
            <w:proofErr w:type="spellStart"/>
            <w:r w:rsidR="002A1F1A">
              <w:t>Jedna</w:t>
            </w:r>
            <w:proofErr w:type="spellEnd"/>
            <w:r w:rsidR="002A1F1A">
              <w:t xml:space="preserve"> Mladost”</w:t>
            </w:r>
            <w:r w:rsidR="006160AE">
              <w:t xml:space="preserve"> </w:t>
            </w:r>
            <w:proofErr w:type="spellStart"/>
            <w:r w:rsidR="006160AE">
              <w:t>kroz</w:t>
            </w:r>
            <w:proofErr w:type="spellEnd"/>
            <w:r w:rsidR="006160AE">
              <w:t xml:space="preserve"> </w:t>
            </w:r>
            <w:proofErr w:type="spellStart"/>
            <w:r w:rsidR="006160AE">
              <w:t>radionice</w:t>
            </w:r>
            <w:proofErr w:type="spellEnd"/>
            <w:r w:rsidR="006160AE">
              <w:t xml:space="preserve"> </w:t>
            </w:r>
            <w:proofErr w:type="spellStart"/>
            <w:r w:rsidR="006160AE">
              <w:t>i</w:t>
            </w:r>
            <w:proofErr w:type="spellEnd"/>
            <w:r w:rsidR="006160AE">
              <w:t xml:space="preserve"> </w:t>
            </w:r>
            <w:proofErr w:type="spellStart"/>
            <w:r w:rsidR="006160AE">
              <w:t>predavanja</w:t>
            </w:r>
            <w:proofErr w:type="spellEnd"/>
            <w:r w:rsidR="006160AE">
              <w:t xml:space="preserve"> </w:t>
            </w:r>
            <w:proofErr w:type="spellStart"/>
            <w:r w:rsidR="006160AE">
              <w:t>naglašavajući</w:t>
            </w:r>
            <w:proofErr w:type="spellEnd"/>
            <w:r w:rsidR="006160AE">
              <w:t xml:space="preserve"> </w:t>
            </w:r>
            <w:proofErr w:type="spellStart"/>
            <w:r w:rsidR="006160AE">
              <w:t>osnovne</w:t>
            </w:r>
            <w:proofErr w:type="spellEnd"/>
            <w:r w:rsidR="006160AE">
              <w:t xml:space="preserve"> </w:t>
            </w:r>
            <w:proofErr w:type="spellStart"/>
            <w:r w:rsidR="006160AE">
              <w:t>potrebe</w:t>
            </w:r>
            <w:proofErr w:type="spellEnd"/>
            <w:r w:rsidR="006160AE">
              <w:t xml:space="preserve"> </w:t>
            </w:r>
            <w:proofErr w:type="spellStart"/>
            <w:r w:rsidR="006160AE">
              <w:t>učenika</w:t>
            </w:r>
            <w:proofErr w:type="spellEnd"/>
            <w:r w:rsidR="006160AE">
              <w:t>.</w:t>
            </w:r>
          </w:p>
        </w:tc>
      </w:tr>
      <w:tr w:rsidR="002F0E4B" w14:paraId="26E932C4" w14:textId="77777777" w:rsidTr="00A86F5D">
        <w:trPr>
          <w:trHeight w:val="981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89549" w14:textId="77777777" w:rsidR="002F0E4B" w:rsidRDefault="002F0E4B" w:rsidP="00977DC6">
            <w:pPr>
              <w:spacing w:line="259" w:lineRule="auto"/>
              <w:ind w:left="26" w:right="122" w:firstLine="5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9D3A4" w14:textId="06DAF616" w:rsidR="002F0E4B" w:rsidRDefault="006160AE" w:rsidP="00977DC6">
            <w:pPr>
              <w:spacing w:line="259" w:lineRule="auto"/>
              <w:ind w:left="10" w:right="0"/>
              <w:jc w:val="center"/>
            </w:pPr>
            <w:proofErr w:type="spellStart"/>
            <w:r>
              <w:t>Sredstva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od </w:t>
            </w:r>
            <w:proofErr w:type="spellStart"/>
            <w:r>
              <w:t>strane</w:t>
            </w:r>
            <w:proofErr w:type="spellEnd"/>
            <w:r>
              <w:t xml:space="preserve"> MZOM-a </w:t>
            </w:r>
            <w:proofErr w:type="spellStart"/>
            <w:r>
              <w:t>uplaćena</w:t>
            </w:r>
            <w:proofErr w:type="spellEnd"/>
            <w:r>
              <w:t xml:space="preserve"> </w:t>
            </w:r>
            <w:proofErr w:type="spellStart"/>
            <w:r>
              <w:t>krajem</w:t>
            </w:r>
            <w:proofErr w:type="spellEnd"/>
            <w:r>
              <w:t xml:space="preserve"> </w:t>
            </w:r>
            <w:proofErr w:type="spellStart"/>
            <w:r>
              <w:t>prošle</w:t>
            </w:r>
            <w:proofErr w:type="spellEnd"/>
            <w:r>
              <w:t xml:space="preserve"> </w:t>
            </w:r>
            <w:proofErr w:type="spellStart"/>
            <w:r>
              <w:t>godine</w:t>
            </w:r>
            <w:proofErr w:type="spellEnd"/>
            <w:r>
              <w:t xml:space="preserve"> I </w:t>
            </w:r>
            <w:proofErr w:type="spellStart"/>
            <w:r>
              <w:t>prenesena</w:t>
            </w:r>
            <w:proofErr w:type="spellEnd"/>
            <w:r>
              <w:t xml:space="preserve"> u 2025.g.</w:t>
            </w:r>
          </w:p>
        </w:tc>
      </w:tr>
      <w:tr w:rsidR="001870E9" w14:paraId="23A4492C" w14:textId="77777777" w:rsidTr="00854E6A">
        <w:trPr>
          <w:trHeight w:val="543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D4A2A" w14:textId="77777777" w:rsidR="001870E9" w:rsidRDefault="001870E9" w:rsidP="00977DC6">
            <w:pPr>
              <w:spacing w:line="259" w:lineRule="auto"/>
              <w:ind w:left="111" w:right="0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59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A1BD0" w14:textId="77777777" w:rsidR="001870E9" w:rsidRDefault="001870E9" w:rsidP="00977DC6">
            <w:pPr>
              <w:spacing w:line="259" w:lineRule="auto"/>
              <w:ind w:left="0" w:right="16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9BF7E" w14:textId="77777777" w:rsidR="001870E9" w:rsidRDefault="001870E9" w:rsidP="00977DC6">
            <w:pPr>
              <w:spacing w:line="259" w:lineRule="auto"/>
              <w:ind w:left="0" w:right="87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196430" w14:paraId="148FB65D" w14:textId="77777777" w:rsidTr="00630F41">
        <w:trPr>
          <w:trHeight w:val="543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7F552" w14:textId="0393D6CE" w:rsidR="00196430" w:rsidRDefault="00196430" w:rsidP="00977DC6">
            <w:pPr>
              <w:spacing w:line="259" w:lineRule="auto"/>
              <w:ind w:left="0" w:right="16"/>
              <w:jc w:val="center"/>
            </w:pPr>
            <w:r>
              <w:t>1.500,00</w:t>
            </w:r>
          </w:p>
        </w:tc>
        <w:tc>
          <w:tcPr>
            <w:tcW w:w="59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BD9E2" w14:textId="4573F3AB" w:rsidR="00196430" w:rsidRDefault="00196430" w:rsidP="00977DC6">
            <w:pPr>
              <w:spacing w:line="259" w:lineRule="auto"/>
              <w:ind w:left="0" w:right="92"/>
              <w:jc w:val="center"/>
            </w:pPr>
            <w:r>
              <w:t>1.496,17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26168" w14:textId="3865C185" w:rsidR="00196430" w:rsidRDefault="00196430" w:rsidP="00977DC6">
            <w:pPr>
              <w:spacing w:line="259" w:lineRule="auto"/>
              <w:ind w:left="0" w:right="151"/>
              <w:jc w:val="center"/>
            </w:pPr>
            <w:r>
              <w:t>99,75</w:t>
            </w:r>
          </w:p>
        </w:tc>
      </w:tr>
      <w:tr w:rsidR="009A74CB" w:rsidRPr="00257585" w14:paraId="46C1DCE0" w14:textId="77777777" w:rsidTr="00977DC6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trHeight w:val="658"/>
        </w:trPr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3D09E" w14:textId="77777777" w:rsidR="009A74CB" w:rsidRPr="00854D64" w:rsidRDefault="009A74CB" w:rsidP="00977DC6">
            <w:pPr>
              <w:spacing w:line="259" w:lineRule="auto"/>
              <w:ind w:left="10" w:right="0" w:hanging="5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Pokazatelj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73E7F" w14:textId="77777777" w:rsidR="009A74CB" w:rsidRPr="00854D64" w:rsidRDefault="009A74CB" w:rsidP="00977DC6">
            <w:pPr>
              <w:spacing w:line="259" w:lineRule="auto"/>
              <w:ind w:left="1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58D10" w14:textId="77777777" w:rsidR="009A74CB" w:rsidRPr="00854D64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193A0" w14:textId="77777777" w:rsidR="009A74CB" w:rsidRPr="00854D64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Polazna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vrijednost</w:t>
            </w:r>
            <w:proofErr w:type="spellEnd"/>
            <w:r w:rsidRPr="00854D64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854D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941C8" w14:textId="77777777" w:rsidR="009A74CB" w:rsidRPr="00854D64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Izvor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D7BA3" w14:textId="77777777" w:rsidR="009A74CB" w:rsidRPr="00854D64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257585">
              <w:rPr>
                <w:sz w:val="20"/>
                <w:szCs w:val="20"/>
              </w:rPr>
              <w:t>Ciljana</w:t>
            </w:r>
            <w:proofErr w:type="spellEnd"/>
            <w:r w:rsidRPr="00257585">
              <w:rPr>
                <w:sz w:val="20"/>
                <w:szCs w:val="20"/>
              </w:rPr>
              <w:t xml:space="preserve"> </w:t>
            </w:r>
            <w:proofErr w:type="spellStart"/>
            <w:r w:rsidRPr="00257585">
              <w:rPr>
                <w:sz w:val="20"/>
                <w:szCs w:val="20"/>
              </w:rPr>
              <w:t>vrijednost</w:t>
            </w:r>
            <w:proofErr w:type="spellEnd"/>
            <w:r w:rsidRPr="00257585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25758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CD7DB" w14:textId="77777777" w:rsidR="009A74CB" w:rsidRPr="00257585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Ostvarena</w:t>
            </w:r>
            <w:proofErr w:type="spellEnd"/>
            <w:r w:rsidRPr="00257585">
              <w:rPr>
                <w:sz w:val="20"/>
                <w:szCs w:val="20"/>
              </w:rPr>
              <w:t xml:space="preserve"> </w:t>
            </w:r>
            <w:proofErr w:type="spellStart"/>
            <w:r w:rsidRPr="00257585">
              <w:rPr>
                <w:sz w:val="20"/>
                <w:szCs w:val="20"/>
              </w:rPr>
              <w:t>vrijednost</w:t>
            </w:r>
            <w:proofErr w:type="spellEnd"/>
            <w:r w:rsidRPr="00257585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257585">
              <w:rPr>
                <w:sz w:val="20"/>
                <w:szCs w:val="20"/>
              </w:rPr>
              <w:t>.</w:t>
            </w:r>
          </w:p>
        </w:tc>
      </w:tr>
      <w:tr w:rsidR="009A74CB" w:rsidRPr="00257585" w14:paraId="4DA1E5EC" w14:textId="77777777" w:rsidTr="00977DC6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trHeight w:val="253"/>
        </w:trPr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361EE" w14:textId="77777777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0B829" w14:textId="77777777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5C86C" w14:textId="77777777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6B4AC" w14:textId="77777777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DF15E" w14:textId="77777777" w:rsidR="009A74CB" w:rsidRDefault="009A74CB" w:rsidP="00977DC6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1768C" w14:textId="35F7D3F2" w:rsidR="009A74CB" w:rsidRPr="00854D64" w:rsidRDefault="006160AE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D92B4" w14:textId="1DBC9B46" w:rsidR="009A74CB" w:rsidRPr="00257585" w:rsidRDefault="006160AE" w:rsidP="006160AE">
            <w:pPr>
              <w:spacing w:after="160" w:line="360" w:lineRule="auto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99,75%</w:t>
            </w:r>
          </w:p>
        </w:tc>
      </w:tr>
      <w:tr w:rsidR="001870E9" w14:paraId="3A68D203" w14:textId="77777777" w:rsidTr="004700B9">
        <w:trPr>
          <w:trHeight w:val="845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30060" w14:textId="77777777" w:rsidR="001870E9" w:rsidRDefault="001870E9" w:rsidP="00977DC6">
            <w:pPr>
              <w:spacing w:line="259" w:lineRule="auto"/>
              <w:ind w:left="17" w:right="146" w:hanging="5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5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20CFC" w14:textId="4CEF2BB5" w:rsidR="001870E9" w:rsidRDefault="001870E9" w:rsidP="00EA4A26">
            <w:pPr>
              <w:spacing w:line="259" w:lineRule="auto"/>
              <w:ind w:left="0" w:right="0"/>
              <w:jc w:val="center"/>
            </w:pPr>
            <w:r>
              <w:rPr>
                <w:sz w:val="28"/>
              </w:rPr>
              <w:t>A004001T400165</w:t>
            </w:r>
          </w:p>
        </w:tc>
        <w:tc>
          <w:tcPr>
            <w:tcW w:w="44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CD734" w14:textId="332414E5" w:rsidR="001870E9" w:rsidRDefault="001870E9" w:rsidP="00977DC6">
            <w:pPr>
              <w:spacing w:line="259" w:lineRule="auto"/>
              <w:ind w:left="80" w:right="0"/>
              <w:jc w:val="center"/>
            </w:pPr>
            <w:r>
              <w:rPr>
                <w:sz w:val="26"/>
              </w:rPr>
              <w:t>PREVENCIJA MENTALNOG ZDRAVLJA OŠ I SŠ</w:t>
            </w:r>
          </w:p>
        </w:tc>
      </w:tr>
      <w:tr w:rsidR="00BF4889" w14:paraId="232A5967" w14:textId="77777777" w:rsidTr="004F7160">
        <w:trPr>
          <w:trHeight w:val="977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D9B0C" w14:textId="77777777" w:rsidR="00BF4889" w:rsidRDefault="00BF4889" w:rsidP="00977DC6">
            <w:pPr>
              <w:spacing w:line="259" w:lineRule="auto"/>
              <w:ind w:left="27" w:right="0" w:hanging="5"/>
              <w:jc w:val="center"/>
            </w:pPr>
            <w:proofErr w:type="spellStart"/>
            <w:r>
              <w:lastRenderedPageBreak/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7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083BA" w14:textId="1DC37F04" w:rsidR="00BF4889" w:rsidRDefault="00AF37D4" w:rsidP="00BF4889">
            <w:pPr>
              <w:spacing w:line="259" w:lineRule="auto"/>
              <w:ind w:left="456" w:right="199" w:firstLine="5"/>
            </w:pPr>
            <w:r>
              <w:t xml:space="preserve">Na </w:t>
            </w:r>
            <w:proofErr w:type="spellStart"/>
            <w:r>
              <w:t>temelju</w:t>
            </w:r>
            <w:proofErr w:type="spellEnd"/>
            <w:r>
              <w:t xml:space="preserve"> </w:t>
            </w:r>
            <w:proofErr w:type="spellStart"/>
            <w:r>
              <w:t>čl</w:t>
            </w:r>
            <w:proofErr w:type="spellEnd"/>
            <w:r>
              <w:t xml:space="preserve">. 52. </w:t>
            </w:r>
            <w:proofErr w:type="spellStart"/>
            <w:r>
              <w:t>Zakona</w:t>
            </w:r>
            <w:proofErr w:type="spellEnd"/>
            <w:r>
              <w:t xml:space="preserve"> o </w:t>
            </w:r>
            <w:proofErr w:type="spellStart"/>
            <w:r>
              <w:t>sustavu</w:t>
            </w:r>
            <w:proofErr w:type="spellEnd"/>
            <w:r>
              <w:t xml:space="preserve"> </w:t>
            </w:r>
            <w:proofErr w:type="spellStart"/>
            <w:r>
              <w:t>državne</w:t>
            </w:r>
            <w:proofErr w:type="spellEnd"/>
            <w:r>
              <w:t xml:space="preserve"> </w:t>
            </w:r>
            <w:proofErr w:type="spellStart"/>
            <w:r>
              <w:t>uprave</w:t>
            </w:r>
            <w:proofErr w:type="spellEnd"/>
            <w:r>
              <w:t xml:space="preserve"> I čl.108. </w:t>
            </w:r>
            <w:proofErr w:type="spellStart"/>
            <w:r>
              <w:t>Uredbe</w:t>
            </w:r>
            <w:proofErr w:type="spellEnd"/>
            <w:r>
              <w:t xml:space="preserve"> o </w:t>
            </w:r>
            <w:proofErr w:type="spellStart"/>
            <w:r>
              <w:t>unutarnjem</w:t>
            </w:r>
            <w:proofErr w:type="spellEnd"/>
            <w:r>
              <w:t xml:space="preserve"> </w:t>
            </w:r>
            <w:proofErr w:type="spellStart"/>
            <w:r>
              <w:t>ustrojstvu</w:t>
            </w:r>
            <w:proofErr w:type="spellEnd"/>
            <w:r>
              <w:t xml:space="preserve"> MZOM-a I čl.12. </w:t>
            </w:r>
            <w:proofErr w:type="spellStart"/>
            <w:r>
              <w:t>Pravilnika</w:t>
            </w:r>
            <w:proofErr w:type="spellEnd"/>
            <w:r>
              <w:t xml:space="preserve"> o </w:t>
            </w:r>
            <w:proofErr w:type="spellStart"/>
            <w:r>
              <w:t>unutarnjem</w:t>
            </w:r>
            <w:proofErr w:type="spellEnd"/>
            <w:r>
              <w:t xml:space="preserve"> </w:t>
            </w:r>
            <w:proofErr w:type="spellStart"/>
            <w:r>
              <w:t>redu</w:t>
            </w:r>
            <w:proofErr w:type="spellEnd"/>
            <w:r>
              <w:t xml:space="preserve"> MZOM-a od 08.10. 2020.g.</w:t>
            </w:r>
          </w:p>
        </w:tc>
      </w:tr>
      <w:tr w:rsidR="00BF4889" w14:paraId="113F27B4" w14:textId="77777777" w:rsidTr="00761B34">
        <w:trPr>
          <w:trHeight w:val="1025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48E4D" w14:textId="77777777" w:rsidR="00BF4889" w:rsidRDefault="00BF4889" w:rsidP="00977DC6">
            <w:pPr>
              <w:spacing w:line="259" w:lineRule="auto"/>
              <w:ind w:left="26" w:right="0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36DFB" w14:textId="12B8B6B8" w:rsidR="00BF4889" w:rsidRDefault="00AF37D4" w:rsidP="00977DC6">
            <w:pPr>
              <w:spacing w:line="259" w:lineRule="auto"/>
              <w:ind w:left="10" w:right="41"/>
              <w:jc w:val="center"/>
            </w:pPr>
            <w:proofErr w:type="spellStart"/>
            <w:r>
              <w:t>Dodjela</w:t>
            </w:r>
            <w:proofErr w:type="spellEnd"/>
            <w:r>
              <w:t xml:space="preserve"> od MZOM-a </w:t>
            </w:r>
            <w:proofErr w:type="spellStart"/>
            <w:r>
              <w:t>bespovratnih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  <w:r>
              <w:t xml:space="preserve"> </w:t>
            </w:r>
            <w:proofErr w:type="spellStart"/>
            <w:r>
              <w:t>osnovnim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srednjim</w:t>
            </w:r>
            <w:proofErr w:type="spellEnd"/>
            <w:r>
              <w:t xml:space="preserve"> </w:t>
            </w:r>
            <w:proofErr w:type="spellStart"/>
            <w:r>
              <w:t>školama</w:t>
            </w:r>
            <w:proofErr w:type="spellEnd"/>
            <w:r>
              <w:t xml:space="preserve"> za </w:t>
            </w:r>
            <w:proofErr w:type="spellStart"/>
            <w:r>
              <w:t>nabavku</w:t>
            </w:r>
            <w:proofErr w:type="spellEnd"/>
            <w:r>
              <w:t xml:space="preserve"> </w:t>
            </w:r>
            <w:proofErr w:type="spellStart"/>
            <w:r>
              <w:t>dijagnostičkih</w:t>
            </w:r>
            <w:proofErr w:type="spellEnd"/>
            <w:r>
              <w:t xml:space="preserve"> </w:t>
            </w:r>
            <w:proofErr w:type="spellStart"/>
            <w:r>
              <w:t>instrumenata</w:t>
            </w:r>
            <w:proofErr w:type="spellEnd"/>
            <w:r>
              <w:t xml:space="preserve"> u </w:t>
            </w:r>
            <w:proofErr w:type="spellStart"/>
            <w:r>
              <w:t>svrhu</w:t>
            </w:r>
            <w:proofErr w:type="spellEnd"/>
            <w:r>
              <w:t xml:space="preserve"> </w:t>
            </w:r>
            <w:proofErr w:type="spellStart"/>
            <w:r>
              <w:t>psihološke</w:t>
            </w:r>
            <w:proofErr w:type="spellEnd"/>
            <w:r>
              <w:t xml:space="preserve">, </w:t>
            </w:r>
            <w:proofErr w:type="spellStart"/>
            <w:r>
              <w:t>socijalno</w:t>
            </w:r>
            <w:proofErr w:type="spellEnd"/>
            <w:r>
              <w:t xml:space="preserve"> </w:t>
            </w:r>
            <w:proofErr w:type="spellStart"/>
            <w:r>
              <w:t>pedagoške</w:t>
            </w:r>
            <w:proofErr w:type="spellEnd"/>
            <w:r>
              <w:t xml:space="preserve">, </w:t>
            </w:r>
            <w:proofErr w:type="spellStart"/>
            <w:r>
              <w:t>edukacijsko-rehabilitacijske</w:t>
            </w:r>
            <w:proofErr w:type="spellEnd"/>
            <w:r>
              <w:t xml:space="preserve"> </w:t>
            </w:r>
            <w:proofErr w:type="spellStart"/>
            <w:r>
              <w:t>procjene</w:t>
            </w:r>
            <w:proofErr w:type="spellEnd"/>
            <w:r>
              <w:t xml:space="preserve"> </w:t>
            </w:r>
            <w:proofErr w:type="spellStart"/>
            <w:r>
              <w:t>funkcionalnih</w:t>
            </w:r>
            <w:proofErr w:type="spellEnd"/>
            <w:r>
              <w:t xml:space="preserve"> </w:t>
            </w:r>
            <w:proofErr w:type="spellStart"/>
            <w:r>
              <w:t>sposobnosti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mentalnog</w:t>
            </w:r>
            <w:proofErr w:type="spellEnd"/>
            <w:r>
              <w:t xml:space="preserve"> </w:t>
            </w:r>
            <w:proofErr w:type="spellStart"/>
            <w:r>
              <w:t>zdravlja</w:t>
            </w:r>
            <w:proofErr w:type="spellEnd"/>
            <w:r>
              <w:t xml:space="preserve"> </w:t>
            </w:r>
            <w:proofErr w:type="spellStart"/>
            <w:r>
              <w:t>učenika</w:t>
            </w:r>
            <w:proofErr w:type="spellEnd"/>
          </w:p>
        </w:tc>
      </w:tr>
      <w:tr w:rsidR="00BF4889" w14:paraId="568CA633" w14:textId="77777777" w:rsidTr="002017EB">
        <w:trPr>
          <w:trHeight w:val="981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2DEFC" w14:textId="77777777" w:rsidR="00BF4889" w:rsidRDefault="00BF4889" w:rsidP="00977DC6">
            <w:pPr>
              <w:spacing w:line="259" w:lineRule="auto"/>
              <w:ind w:left="26" w:right="122" w:firstLine="5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23BCC" w14:textId="09ED3611" w:rsidR="00BF4889" w:rsidRDefault="00AF37D4" w:rsidP="00977DC6">
            <w:pPr>
              <w:spacing w:line="259" w:lineRule="auto"/>
              <w:ind w:left="10" w:right="0"/>
              <w:jc w:val="center"/>
            </w:pPr>
            <w:proofErr w:type="spellStart"/>
            <w:r>
              <w:t>Prihod</w:t>
            </w:r>
            <w:proofErr w:type="spellEnd"/>
            <w:r>
              <w:t xml:space="preserve"> za </w:t>
            </w:r>
            <w:proofErr w:type="spellStart"/>
            <w:r>
              <w:t>ovu</w:t>
            </w:r>
            <w:proofErr w:type="spellEnd"/>
            <w:r>
              <w:t xml:space="preserve"> </w:t>
            </w:r>
            <w:proofErr w:type="spellStart"/>
            <w:r>
              <w:t>namjenu</w:t>
            </w:r>
            <w:proofErr w:type="spellEnd"/>
            <w:r>
              <w:t xml:space="preserve"> od 1.679,00 </w:t>
            </w:r>
            <w:proofErr w:type="spellStart"/>
            <w:r>
              <w:t>eura</w:t>
            </w:r>
            <w:proofErr w:type="spellEnd"/>
            <w:r>
              <w:t xml:space="preserve"> </w:t>
            </w:r>
            <w:proofErr w:type="spellStart"/>
            <w:r>
              <w:t>uplaćen</w:t>
            </w:r>
            <w:proofErr w:type="spellEnd"/>
            <w:r>
              <w:t xml:space="preserve"> je od MZOM-a </w:t>
            </w:r>
            <w:proofErr w:type="spellStart"/>
            <w:r>
              <w:t>krajem</w:t>
            </w:r>
            <w:proofErr w:type="spellEnd"/>
            <w:r>
              <w:t xml:space="preserve"> </w:t>
            </w:r>
            <w:proofErr w:type="spellStart"/>
            <w:r>
              <w:t>prošle</w:t>
            </w:r>
            <w:proofErr w:type="spellEnd"/>
            <w:r>
              <w:t xml:space="preserve"> </w:t>
            </w:r>
            <w:proofErr w:type="spellStart"/>
            <w:r>
              <w:t>godine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prenesen</w:t>
            </w:r>
            <w:proofErr w:type="spellEnd"/>
            <w:r>
              <w:t xml:space="preserve"> u 2025.g. </w:t>
            </w:r>
            <w:proofErr w:type="spellStart"/>
            <w:r>
              <w:t>Dio</w:t>
            </w:r>
            <w:proofErr w:type="spellEnd"/>
            <w:r>
              <w:t xml:space="preserve"> </w:t>
            </w:r>
            <w:proofErr w:type="spellStart"/>
            <w:r>
              <w:t>iznosa</w:t>
            </w:r>
            <w:proofErr w:type="spellEnd"/>
            <w:r>
              <w:t xml:space="preserve"> koji </w:t>
            </w:r>
            <w:proofErr w:type="spellStart"/>
            <w:r>
              <w:t>nije</w:t>
            </w:r>
            <w:proofErr w:type="spellEnd"/>
            <w:r>
              <w:t xml:space="preserve"> </w:t>
            </w:r>
            <w:proofErr w:type="spellStart"/>
            <w:r>
              <w:t>planiran</w:t>
            </w:r>
            <w:proofErr w:type="spellEnd"/>
            <w:r>
              <w:t xml:space="preserve"> </w:t>
            </w:r>
            <w:proofErr w:type="spellStart"/>
            <w:r>
              <w:t>uplaćen</w:t>
            </w:r>
            <w:proofErr w:type="spellEnd"/>
            <w:r>
              <w:t xml:space="preserve"> je u </w:t>
            </w:r>
            <w:proofErr w:type="spellStart"/>
            <w:r>
              <w:t>ovoj</w:t>
            </w:r>
            <w:proofErr w:type="spellEnd"/>
            <w:r>
              <w:t xml:space="preserve"> </w:t>
            </w:r>
            <w:proofErr w:type="spellStart"/>
            <w:r>
              <w:t>godini</w:t>
            </w:r>
            <w:proofErr w:type="spellEnd"/>
            <w:r>
              <w:t>.</w:t>
            </w:r>
          </w:p>
        </w:tc>
      </w:tr>
      <w:tr w:rsidR="001870E9" w14:paraId="20068CA2" w14:textId="77777777" w:rsidTr="00022E1D">
        <w:trPr>
          <w:trHeight w:val="543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0C8FE" w14:textId="77777777" w:rsidR="001870E9" w:rsidRDefault="001870E9" w:rsidP="00977DC6">
            <w:pPr>
              <w:spacing w:line="259" w:lineRule="auto"/>
              <w:ind w:left="111" w:right="0"/>
              <w:jc w:val="center"/>
            </w:pPr>
            <w:r>
              <w:rPr>
                <w:b/>
                <w:bCs/>
                <w:szCs w:val="24"/>
              </w:rPr>
              <w:t>Plan/</w:t>
            </w:r>
            <w:proofErr w:type="spellStart"/>
            <w:r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59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2F423" w14:textId="77777777" w:rsidR="001870E9" w:rsidRDefault="001870E9" w:rsidP="00977DC6">
            <w:pPr>
              <w:spacing w:line="259" w:lineRule="auto"/>
              <w:ind w:left="0" w:right="16"/>
              <w:jc w:val="center"/>
            </w:pPr>
            <w:proofErr w:type="spellStart"/>
            <w:r>
              <w:rPr>
                <w:b/>
                <w:bCs/>
                <w:szCs w:val="24"/>
              </w:rPr>
              <w:t>Realizirano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siječanj-lipanj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CB849" w14:textId="77777777" w:rsidR="001870E9" w:rsidRDefault="001870E9" w:rsidP="00977DC6">
            <w:pPr>
              <w:spacing w:line="259" w:lineRule="auto"/>
              <w:ind w:left="0" w:right="87"/>
              <w:jc w:val="center"/>
            </w:pPr>
            <w:r>
              <w:rPr>
                <w:b/>
                <w:bCs/>
                <w:szCs w:val="24"/>
              </w:rPr>
              <w:t>Index</w:t>
            </w:r>
          </w:p>
        </w:tc>
      </w:tr>
      <w:tr w:rsidR="001870E9" w14:paraId="156C0950" w14:textId="77777777" w:rsidTr="00EE57B3">
        <w:trPr>
          <w:trHeight w:val="543"/>
        </w:trPr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DDA99" w14:textId="24877E62" w:rsidR="001870E9" w:rsidRDefault="001870E9" w:rsidP="00977DC6">
            <w:pPr>
              <w:spacing w:line="259" w:lineRule="auto"/>
              <w:ind w:left="0" w:right="16"/>
              <w:jc w:val="center"/>
            </w:pPr>
            <w:r>
              <w:t>1.679,00</w:t>
            </w:r>
          </w:p>
        </w:tc>
        <w:tc>
          <w:tcPr>
            <w:tcW w:w="59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76C99" w14:textId="7BDE0B2B" w:rsidR="001870E9" w:rsidRDefault="001870E9" w:rsidP="00977DC6">
            <w:pPr>
              <w:spacing w:line="259" w:lineRule="auto"/>
              <w:ind w:left="0" w:right="92"/>
              <w:jc w:val="center"/>
            </w:pPr>
            <w:r>
              <w:t>2.468,11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DE6CD" w14:textId="67F0108A" w:rsidR="001870E9" w:rsidRDefault="00AF37D4" w:rsidP="00977DC6">
            <w:pPr>
              <w:spacing w:line="259" w:lineRule="auto"/>
              <w:ind w:left="0" w:right="151"/>
              <w:jc w:val="center"/>
            </w:pPr>
            <w:r>
              <w:t>147</w:t>
            </w:r>
          </w:p>
        </w:tc>
      </w:tr>
      <w:tr w:rsidR="009A74CB" w:rsidRPr="00257585" w14:paraId="6783889D" w14:textId="77777777" w:rsidTr="00977DC6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trHeight w:val="658"/>
        </w:trPr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DF66F" w14:textId="77777777" w:rsidR="009A74CB" w:rsidRPr="00854D64" w:rsidRDefault="009A74CB" w:rsidP="00977DC6">
            <w:pPr>
              <w:spacing w:line="259" w:lineRule="auto"/>
              <w:ind w:left="10" w:right="0" w:hanging="5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Pokazatelj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rezultata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3FF40" w14:textId="77777777" w:rsidR="009A74CB" w:rsidRPr="00854D64" w:rsidRDefault="009A74CB" w:rsidP="00977DC6">
            <w:pPr>
              <w:spacing w:line="259" w:lineRule="auto"/>
              <w:ind w:left="1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Definicija</w:t>
            </w:r>
            <w:proofErr w:type="spellEnd"/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42F11" w14:textId="77777777" w:rsidR="009A74CB" w:rsidRPr="00854D64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Jedinica</w:t>
            </w:r>
            <w:proofErr w:type="spellEnd"/>
          </w:p>
        </w:tc>
        <w:tc>
          <w:tcPr>
            <w:tcW w:w="1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E5978" w14:textId="77777777" w:rsidR="009A74CB" w:rsidRPr="00854D64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Polazna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vrijednost</w:t>
            </w:r>
            <w:proofErr w:type="spellEnd"/>
            <w:r w:rsidRPr="00854D64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854D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B3692" w14:textId="77777777" w:rsidR="009A74CB" w:rsidRPr="00854D64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854D64">
              <w:rPr>
                <w:sz w:val="20"/>
                <w:szCs w:val="20"/>
              </w:rPr>
              <w:t>Izvor</w:t>
            </w:r>
            <w:proofErr w:type="spellEnd"/>
            <w:r w:rsidRPr="00854D64">
              <w:rPr>
                <w:sz w:val="20"/>
                <w:szCs w:val="20"/>
              </w:rPr>
              <w:t xml:space="preserve"> </w:t>
            </w:r>
            <w:proofErr w:type="spellStart"/>
            <w:r w:rsidRPr="00854D64">
              <w:rPr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9610C" w14:textId="77777777" w:rsidR="009A74CB" w:rsidRPr="00854D64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257585">
              <w:rPr>
                <w:sz w:val="20"/>
                <w:szCs w:val="20"/>
              </w:rPr>
              <w:t>Ciljana</w:t>
            </w:r>
            <w:proofErr w:type="spellEnd"/>
            <w:r w:rsidRPr="00257585">
              <w:rPr>
                <w:sz w:val="20"/>
                <w:szCs w:val="20"/>
              </w:rPr>
              <w:t xml:space="preserve"> </w:t>
            </w:r>
            <w:proofErr w:type="spellStart"/>
            <w:r w:rsidRPr="00257585">
              <w:rPr>
                <w:sz w:val="20"/>
                <w:szCs w:val="20"/>
              </w:rPr>
              <w:t>vrijednost</w:t>
            </w:r>
            <w:proofErr w:type="spellEnd"/>
            <w:r w:rsidRPr="00257585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25758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CD34F" w14:textId="77777777" w:rsidR="009A74CB" w:rsidRPr="00257585" w:rsidRDefault="009A74CB" w:rsidP="00977DC6">
            <w:pPr>
              <w:spacing w:line="259" w:lineRule="auto"/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Ostvarena</w:t>
            </w:r>
            <w:proofErr w:type="spellEnd"/>
            <w:r w:rsidRPr="00257585">
              <w:rPr>
                <w:sz w:val="20"/>
                <w:szCs w:val="20"/>
              </w:rPr>
              <w:t xml:space="preserve"> </w:t>
            </w:r>
            <w:proofErr w:type="spellStart"/>
            <w:r w:rsidRPr="00257585">
              <w:rPr>
                <w:sz w:val="20"/>
                <w:szCs w:val="20"/>
              </w:rPr>
              <w:t>vrijednost</w:t>
            </w:r>
            <w:proofErr w:type="spellEnd"/>
            <w:r w:rsidRPr="00257585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257585">
              <w:rPr>
                <w:sz w:val="20"/>
                <w:szCs w:val="20"/>
              </w:rPr>
              <w:t>.</w:t>
            </w:r>
          </w:p>
        </w:tc>
      </w:tr>
      <w:tr w:rsidR="009A74CB" w:rsidRPr="00257585" w14:paraId="6A505174" w14:textId="77777777" w:rsidTr="00977DC6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trHeight w:val="253"/>
        </w:trPr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CE63F" w14:textId="77777777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9D85A" w14:textId="77777777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DC9E3" w14:textId="77777777" w:rsidR="009A74CB" w:rsidRPr="00854D64" w:rsidRDefault="009A74CB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6F776" w14:textId="77419429" w:rsidR="009A74CB" w:rsidRPr="00854D64" w:rsidRDefault="00AF37D4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03637" w14:textId="77777777" w:rsidR="009A74CB" w:rsidRDefault="009A74CB" w:rsidP="00977DC6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CDFB4" w14:textId="7333F1CA" w:rsidR="009A74CB" w:rsidRPr="00854D64" w:rsidRDefault="00AF37D4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EE2D1" w14:textId="0047D6C9" w:rsidR="009A74CB" w:rsidRPr="00257585" w:rsidRDefault="00AF37D4" w:rsidP="00977DC6">
            <w:pPr>
              <w:spacing w:after="160" w:line="259" w:lineRule="auto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147%</w:t>
            </w:r>
          </w:p>
        </w:tc>
      </w:tr>
    </w:tbl>
    <w:p w14:paraId="2C150621" w14:textId="77777777" w:rsidR="009A74CB" w:rsidRDefault="009A74CB" w:rsidP="009A74CB">
      <w:pPr>
        <w:ind w:left="0"/>
      </w:pPr>
    </w:p>
    <w:p w14:paraId="2651ADB4" w14:textId="77777777" w:rsidR="009A74CB" w:rsidRDefault="009A74CB" w:rsidP="009A74CB">
      <w:pPr>
        <w:ind w:left="0"/>
      </w:pPr>
    </w:p>
    <w:p w14:paraId="56FE632D" w14:textId="77777777" w:rsidR="009A74CB" w:rsidRDefault="009A74CB" w:rsidP="009A74CB">
      <w:pPr>
        <w:ind w:left="0"/>
      </w:pPr>
    </w:p>
    <w:p w14:paraId="3258DF1C" w14:textId="77777777" w:rsidR="00854D64" w:rsidRDefault="00854D64" w:rsidP="00010719">
      <w:pPr>
        <w:ind w:left="0"/>
      </w:pPr>
    </w:p>
    <w:p w14:paraId="795786F6" w14:textId="77777777" w:rsidR="00854D64" w:rsidRDefault="00854D64" w:rsidP="00010719">
      <w:pPr>
        <w:ind w:left="0"/>
      </w:pPr>
    </w:p>
    <w:p w14:paraId="135100F8" w14:textId="1673F3AA" w:rsidR="003C2CE9" w:rsidRDefault="006E4C14" w:rsidP="00010719">
      <w:pPr>
        <w:ind w:left="0"/>
      </w:pPr>
      <w:r>
        <w:t xml:space="preserve">Računovodstvo:                                                                         </w:t>
      </w:r>
      <w:proofErr w:type="spellStart"/>
      <w:r>
        <w:t>Ravnatelj</w:t>
      </w:r>
      <w:proofErr w:type="spellEnd"/>
      <w:r>
        <w:t>:</w:t>
      </w:r>
    </w:p>
    <w:p w14:paraId="3BAF397B" w14:textId="4C3D06AA" w:rsidR="006E4C14" w:rsidRDefault="006E4C14" w:rsidP="00010719">
      <w:pPr>
        <w:ind w:left="0"/>
      </w:pPr>
    </w:p>
    <w:p w14:paraId="5C357F93" w14:textId="6FB95A74" w:rsidR="006E4C14" w:rsidRDefault="006E4C14" w:rsidP="00010719">
      <w:pPr>
        <w:ind w:left="0"/>
      </w:pPr>
      <w:proofErr w:type="spellStart"/>
      <w:r>
        <w:t>Zrinka</w:t>
      </w:r>
      <w:proofErr w:type="spellEnd"/>
      <w:r>
        <w:t xml:space="preserve"> </w:t>
      </w:r>
      <w:proofErr w:type="spellStart"/>
      <w:r>
        <w:t>Perajica</w:t>
      </w:r>
      <w:proofErr w:type="spellEnd"/>
      <w:r>
        <w:t xml:space="preserve">                                                                           Marino </w:t>
      </w:r>
      <w:proofErr w:type="spellStart"/>
      <w:r>
        <w:t>Radunić</w:t>
      </w:r>
      <w:proofErr w:type="spellEnd"/>
    </w:p>
    <w:sectPr w:rsidR="006E4C14">
      <w:footerReference w:type="even" r:id="rId17"/>
      <w:footerReference w:type="default" r:id="rId18"/>
      <w:footerReference w:type="first" r:id="rId19"/>
      <w:pgSz w:w="11904" w:h="16838"/>
      <w:pgMar w:top="1440" w:right="1440" w:bottom="1385" w:left="1440" w:header="720" w:footer="8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D5A3E" w14:textId="77777777" w:rsidR="00EB19A8" w:rsidRDefault="00EB19A8">
      <w:r>
        <w:separator/>
      </w:r>
    </w:p>
  </w:endnote>
  <w:endnote w:type="continuationSeparator" w:id="0">
    <w:p w14:paraId="38DEA18B" w14:textId="77777777" w:rsidR="00EB19A8" w:rsidRDefault="00EB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FBCE" w14:textId="77777777" w:rsidR="00EB19A8" w:rsidRDefault="00EB19A8">
    <w:pPr>
      <w:spacing w:line="259" w:lineRule="auto"/>
      <w:ind w:left="0" w:right="5"/>
      <w:jc w:val="right"/>
    </w:pPr>
    <w:r>
      <w:rPr>
        <w:sz w:val="20"/>
      </w:rPr>
      <w:t xml:space="preserve">Obrazac2 </w:t>
    </w:r>
    <w:proofErr w:type="spellStart"/>
    <w:r>
      <w:rPr>
        <w:sz w:val="20"/>
      </w:rPr>
      <w:t>Obrazloženje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Posebnog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dijela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Financijskog</w:t>
    </w:r>
    <w:proofErr w:type="spellEnd"/>
    <w:r>
      <w:rPr>
        <w:sz w:val="20"/>
      </w:rPr>
      <w:t xml:space="preserve"> </w:t>
    </w:r>
    <w:r>
      <w:rPr>
        <w:sz w:val="22"/>
      </w:rPr>
      <w:t>plana/</w:t>
    </w:r>
    <w:proofErr w:type="spellStart"/>
    <w:r>
      <w:rPr>
        <w:sz w:val="22"/>
      </w:rPr>
      <w:t>Proračuna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427E9" w14:textId="77777777" w:rsidR="00EB19A8" w:rsidRDefault="00EB19A8">
    <w:pPr>
      <w:spacing w:line="259" w:lineRule="auto"/>
      <w:ind w:left="0" w:right="5"/>
      <w:jc w:val="right"/>
    </w:pPr>
    <w:r>
      <w:rPr>
        <w:sz w:val="20"/>
      </w:rPr>
      <w:t xml:space="preserve">Obrazac2 </w:t>
    </w:r>
    <w:proofErr w:type="spellStart"/>
    <w:r>
      <w:rPr>
        <w:sz w:val="20"/>
      </w:rPr>
      <w:t>Obrazloženje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Posebnog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dijela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Financijskog</w:t>
    </w:r>
    <w:proofErr w:type="spellEnd"/>
    <w:r>
      <w:rPr>
        <w:sz w:val="20"/>
      </w:rPr>
      <w:t xml:space="preserve"> </w:t>
    </w:r>
    <w:r>
      <w:rPr>
        <w:sz w:val="22"/>
      </w:rPr>
      <w:t>plana/</w:t>
    </w:r>
    <w:proofErr w:type="spellStart"/>
    <w:r>
      <w:rPr>
        <w:sz w:val="22"/>
      </w:rPr>
      <w:t>Proračuna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4A54" w14:textId="77777777" w:rsidR="00EB19A8" w:rsidRDefault="00EB19A8">
    <w:pPr>
      <w:spacing w:line="259" w:lineRule="auto"/>
      <w:ind w:left="0" w:right="5"/>
      <w:jc w:val="right"/>
    </w:pPr>
    <w:r>
      <w:rPr>
        <w:sz w:val="20"/>
      </w:rPr>
      <w:t xml:space="preserve">Obrazac2 </w:t>
    </w:r>
    <w:proofErr w:type="spellStart"/>
    <w:r>
      <w:rPr>
        <w:sz w:val="20"/>
      </w:rPr>
      <w:t>Obrazloženje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Posebnog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dijela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Financijskog</w:t>
    </w:r>
    <w:proofErr w:type="spellEnd"/>
    <w:r>
      <w:rPr>
        <w:sz w:val="20"/>
      </w:rPr>
      <w:t xml:space="preserve"> </w:t>
    </w:r>
    <w:r>
      <w:rPr>
        <w:sz w:val="22"/>
      </w:rPr>
      <w:t>plana/</w:t>
    </w:r>
    <w:proofErr w:type="spellStart"/>
    <w:r>
      <w:rPr>
        <w:sz w:val="22"/>
      </w:rPr>
      <w:t>Proračuna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A320A" w14:textId="77777777" w:rsidR="00EB19A8" w:rsidRDefault="00EB19A8">
      <w:r>
        <w:separator/>
      </w:r>
    </w:p>
  </w:footnote>
  <w:footnote w:type="continuationSeparator" w:id="0">
    <w:p w14:paraId="55770101" w14:textId="77777777" w:rsidR="00EB19A8" w:rsidRDefault="00EB1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2354"/>
    <w:multiLevelType w:val="hybridMultilevel"/>
    <w:tmpl w:val="553065AA"/>
    <w:lvl w:ilvl="0" w:tplc="98CC39A2">
      <w:start w:val="5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17715"/>
    <w:multiLevelType w:val="hybridMultilevel"/>
    <w:tmpl w:val="58485E6E"/>
    <w:lvl w:ilvl="0" w:tplc="56DC99E4">
      <w:start w:val="5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C4A36"/>
    <w:multiLevelType w:val="hybridMultilevel"/>
    <w:tmpl w:val="F6188592"/>
    <w:lvl w:ilvl="0" w:tplc="D89C7F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426B7"/>
    <w:multiLevelType w:val="hybridMultilevel"/>
    <w:tmpl w:val="3508EC6C"/>
    <w:lvl w:ilvl="0" w:tplc="2B2ECC74">
      <w:start w:val="1"/>
      <w:numFmt w:val="upperRoman"/>
      <w:lvlText w:val="%1."/>
      <w:lvlJc w:val="left"/>
      <w:pPr>
        <w:ind w:left="725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 w15:restartNumberingAfterBreak="0">
    <w:nsid w:val="77682890"/>
    <w:multiLevelType w:val="hybridMultilevel"/>
    <w:tmpl w:val="93824738"/>
    <w:lvl w:ilvl="0" w:tplc="9154B90A">
      <w:start w:val="1"/>
      <w:numFmt w:val="bullet"/>
      <w:lvlText w:val="-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904B256">
      <w:start w:val="1"/>
      <w:numFmt w:val="bullet"/>
      <w:lvlText w:val="o"/>
      <w:lvlJc w:val="left"/>
      <w:pPr>
        <w:ind w:left="1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ED84AAC">
      <w:start w:val="1"/>
      <w:numFmt w:val="bullet"/>
      <w:lvlText w:val="▪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E3CD746">
      <w:start w:val="1"/>
      <w:numFmt w:val="bullet"/>
      <w:lvlText w:val="•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89CF83E">
      <w:start w:val="1"/>
      <w:numFmt w:val="bullet"/>
      <w:lvlText w:val="o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88C1432">
      <w:start w:val="1"/>
      <w:numFmt w:val="bullet"/>
      <w:lvlText w:val="▪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A309ED4">
      <w:start w:val="1"/>
      <w:numFmt w:val="bullet"/>
      <w:lvlText w:val="•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6AABCB2">
      <w:start w:val="1"/>
      <w:numFmt w:val="bullet"/>
      <w:lvlText w:val="o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2F45BBC">
      <w:start w:val="1"/>
      <w:numFmt w:val="bullet"/>
      <w:lvlText w:val="▪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0B042F"/>
    <w:multiLevelType w:val="hybridMultilevel"/>
    <w:tmpl w:val="804C77F4"/>
    <w:lvl w:ilvl="0" w:tplc="471EDF8E">
      <w:start w:val="1"/>
      <w:numFmt w:val="bullet"/>
      <w:lvlText w:val="-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543E92">
      <w:start w:val="1"/>
      <w:numFmt w:val="bullet"/>
      <w:lvlText w:val="o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E8FACA">
      <w:start w:val="1"/>
      <w:numFmt w:val="bullet"/>
      <w:lvlText w:val="▪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22C5F8">
      <w:start w:val="1"/>
      <w:numFmt w:val="bullet"/>
      <w:lvlText w:val="•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EA7832">
      <w:start w:val="1"/>
      <w:numFmt w:val="bullet"/>
      <w:lvlText w:val="o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6C8ACC">
      <w:start w:val="1"/>
      <w:numFmt w:val="bullet"/>
      <w:lvlText w:val="▪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8C1020">
      <w:start w:val="1"/>
      <w:numFmt w:val="bullet"/>
      <w:lvlText w:val="•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8A2134">
      <w:start w:val="1"/>
      <w:numFmt w:val="bullet"/>
      <w:lvlText w:val="o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987828">
      <w:start w:val="1"/>
      <w:numFmt w:val="bullet"/>
      <w:lvlText w:val="▪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CC29C1"/>
    <w:multiLevelType w:val="hybridMultilevel"/>
    <w:tmpl w:val="05E47AFC"/>
    <w:lvl w:ilvl="0" w:tplc="95A8C0CA">
      <w:start w:val="1"/>
      <w:numFmt w:val="bullet"/>
      <w:lvlText w:val="-"/>
      <w:lvlJc w:val="left"/>
      <w:pPr>
        <w:ind w:left="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8C3D0E">
      <w:start w:val="1"/>
      <w:numFmt w:val="bullet"/>
      <w:lvlText w:val="o"/>
      <w:lvlJc w:val="left"/>
      <w:pPr>
        <w:ind w:left="1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DC66E4">
      <w:start w:val="1"/>
      <w:numFmt w:val="bullet"/>
      <w:lvlText w:val="▪"/>
      <w:lvlJc w:val="left"/>
      <w:pPr>
        <w:ind w:left="2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44A276">
      <w:start w:val="1"/>
      <w:numFmt w:val="bullet"/>
      <w:lvlText w:val="•"/>
      <w:lvlJc w:val="left"/>
      <w:pPr>
        <w:ind w:left="2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068EA0">
      <w:start w:val="1"/>
      <w:numFmt w:val="bullet"/>
      <w:lvlText w:val="o"/>
      <w:lvlJc w:val="left"/>
      <w:pPr>
        <w:ind w:left="3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144E5E">
      <w:start w:val="1"/>
      <w:numFmt w:val="bullet"/>
      <w:lvlText w:val="▪"/>
      <w:lvlJc w:val="left"/>
      <w:pPr>
        <w:ind w:left="4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F6BECA">
      <w:start w:val="1"/>
      <w:numFmt w:val="bullet"/>
      <w:lvlText w:val="•"/>
      <w:lvlJc w:val="left"/>
      <w:pPr>
        <w:ind w:left="4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723A72">
      <w:start w:val="1"/>
      <w:numFmt w:val="bullet"/>
      <w:lvlText w:val="o"/>
      <w:lvlJc w:val="left"/>
      <w:pPr>
        <w:ind w:left="5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4C5AC0">
      <w:start w:val="1"/>
      <w:numFmt w:val="bullet"/>
      <w:lvlText w:val="▪"/>
      <w:lvlJc w:val="left"/>
      <w:pPr>
        <w:ind w:left="6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46F"/>
    <w:rsid w:val="00010719"/>
    <w:rsid w:val="000309FE"/>
    <w:rsid w:val="00030DDF"/>
    <w:rsid w:val="00070F26"/>
    <w:rsid w:val="000776F6"/>
    <w:rsid w:val="000E30B8"/>
    <w:rsid w:val="000F7694"/>
    <w:rsid w:val="00105EBB"/>
    <w:rsid w:val="00117780"/>
    <w:rsid w:val="001318F2"/>
    <w:rsid w:val="00133A11"/>
    <w:rsid w:val="00140953"/>
    <w:rsid w:val="00145EE9"/>
    <w:rsid w:val="001536B3"/>
    <w:rsid w:val="001870E9"/>
    <w:rsid w:val="00196430"/>
    <w:rsid w:val="001B3B60"/>
    <w:rsid w:val="001C6CC7"/>
    <w:rsid w:val="001D3831"/>
    <w:rsid w:val="001D39A6"/>
    <w:rsid w:val="001D3A52"/>
    <w:rsid w:val="00205742"/>
    <w:rsid w:val="0020796E"/>
    <w:rsid w:val="00225F94"/>
    <w:rsid w:val="0023346F"/>
    <w:rsid w:val="00257585"/>
    <w:rsid w:val="00296FD1"/>
    <w:rsid w:val="002A1F1A"/>
    <w:rsid w:val="002F0E4B"/>
    <w:rsid w:val="002F7324"/>
    <w:rsid w:val="003030D8"/>
    <w:rsid w:val="0032320C"/>
    <w:rsid w:val="00324EA2"/>
    <w:rsid w:val="00331C40"/>
    <w:rsid w:val="003442E9"/>
    <w:rsid w:val="003C2CE9"/>
    <w:rsid w:val="003E06EC"/>
    <w:rsid w:val="0040164E"/>
    <w:rsid w:val="00401939"/>
    <w:rsid w:val="00430901"/>
    <w:rsid w:val="00432856"/>
    <w:rsid w:val="00462EC8"/>
    <w:rsid w:val="004734CD"/>
    <w:rsid w:val="004765EA"/>
    <w:rsid w:val="004803AA"/>
    <w:rsid w:val="004D1722"/>
    <w:rsid w:val="00500E49"/>
    <w:rsid w:val="00520A9B"/>
    <w:rsid w:val="005373C9"/>
    <w:rsid w:val="00545AC7"/>
    <w:rsid w:val="00547EC2"/>
    <w:rsid w:val="00552CFF"/>
    <w:rsid w:val="005605D7"/>
    <w:rsid w:val="00563B27"/>
    <w:rsid w:val="00564C37"/>
    <w:rsid w:val="005703ED"/>
    <w:rsid w:val="00597D23"/>
    <w:rsid w:val="005E425C"/>
    <w:rsid w:val="005F4817"/>
    <w:rsid w:val="0060147C"/>
    <w:rsid w:val="006045F8"/>
    <w:rsid w:val="006113A4"/>
    <w:rsid w:val="006160AE"/>
    <w:rsid w:val="00621895"/>
    <w:rsid w:val="00631AE3"/>
    <w:rsid w:val="0065564D"/>
    <w:rsid w:val="006769AA"/>
    <w:rsid w:val="00682491"/>
    <w:rsid w:val="006A2759"/>
    <w:rsid w:val="006A5900"/>
    <w:rsid w:val="006B10A9"/>
    <w:rsid w:val="006B5726"/>
    <w:rsid w:val="006C21FD"/>
    <w:rsid w:val="006E30EF"/>
    <w:rsid w:val="006E4C14"/>
    <w:rsid w:val="00707C2B"/>
    <w:rsid w:val="0071333D"/>
    <w:rsid w:val="007243BB"/>
    <w:rsid w:val="00730733"/>
    <w:rsid w:val="00742C53"/>
    <w:rsid w:val="00771C9F"/>
    <w:rsid w:val="007B2196"/>
    <w:rsid w:val="007B6B09"/>
    <w:rsid w:val="007F2B62"/>
    <w:rsid w:val="007F69EE"/>
    <w:rsid w:val="00803062"/>
    <w:rsid w:val="00821AF0"/>
    <w:rsid w:val="0085044D"/>
    <w:rsid w:val="00854D64"/>
    <w:rsid w:val="008877C9"/>
    <w:rsid w:val="008B19C8"/>
    <w:rsid w:val="008B21D7"/>
    <w:rsid w:val="008B38CA"/>
    <w:rsid w:val="009142DD"/>
    <w:rsid w:val="00921A32"/>
    <w:rsid w:val="0093242E"/>
    <w:rsid w:val="0097407B"/>
    <w:rsid w:val="00981AFF"/>
    <w:rsid w:val="00991596"/>
    <w:rsid w:val="009A639F"/>
    <w:rsid w:val="009A74CB"/>
    <w:rsid w:val="009C12F9"/>
    <w:rsid w:val="009C349C"/>
    <w:rsid w:val="00A035D9"/>
    <w:rsid w:val="00A20F4F"/>
    <w:rsid w:val="00A412F6"/>
    <w:rsid w:val="00A80898"/>
    <w:rsid w:val="00A94F1D"/>
    <w:rsid w:val="00AC28A8"/>
    <w:rsid w:val="00AD6455"/>
    <w:rsid w:val="00AE490A"/>
    <w:rsid w:val="00AF1059"/>
    <w:rsid w:val="00AF258B"/>
    <w:rsid w:val="00AF37D4"/>
    <w:rsid w:val="00B11520"/>
    <w:rsid w:val="00B1491E"/>
    <w:rsid w:val="00B16D97"/>
    <w:rsid w:val="00B17C5C"/>
    <w:rsid w:val="00B345B9"/>
    <w:rsid w:val="00B91303"/>
    <w:rsid w:val="00BD613D"/>
    <w:rsid w:val="00BF4889"/>
    <w:rsid w:val="00C00DB2"/>
    <w:rsid w:val="00C2102E"/>
    <w:rsid w:val="00C21817"/>
    <w:rsid w:val="00C27D7B"/>
    <w:rsid w:val="00C5611B"/>
    <w:rsid w:val="00C56FB6"/>
    <w:rsid w:val="00C6388E"/>
    <w:rsid w:val="00C661B3"/>
    <w:rsid w:val="00C666AF"/>
    <w:rsid w:val="00C757AF"/>
    <w:rsid w:val="00CA7953"/>
    <w:rsid w:val="00CF534B"/>
    <w:rsid w:val="00D169E9"/>
    <w:rsid w:val="00D27FAE"/>
    <w:rsid w:val="00D6060F"/>
    <w:rsid w:val="00D83370"/>
    <w:rsid w:val="00D90388"/>
    <w:rsid w:val="00D938E8"/>
    <w:rsid w:val="00DB6CF8"/>
    <w:rsid w:val="00DC5B51"/>
    <w:rsid w:val="00DC6BDB"/>
    <w:rsid w:val="00DD44D7"/>
    <w:rsid w:val="00E10541"/>
    <w:rsid w:val="00E16A13"/>
    <w:rsid w:val="00E41609"/>
    <w:rsid w:val="00E4177A"/>
    <w:rsid w:val="00E44972"/>
    <w:rsid w:val="00E44CB7"/>
    <w:rsid w:val="00E45FBE"/>
    <w:rsid w:val="00E665A2"/>
    <w:rsid w:val="00E72376"/>
    <w:rsid w:val="00EA0216"/>
    <w:rsid w:val="00EA4A26"/>
    <w:rsid w:val="00EB19A8"/>
    <w:rsid w:val="00ED520A"/>
    <w:rsid w:val="00EF671A"/>
    <w:rsid w:val="00F076A7"/>
    <w:rsid w:val="00F565EA"/>
    <w:rsid w:val="00F61792"/>
    <w:rsid w:val="00F9159E"/>
    <w:rsid w:val="00F9502C"/>
    <w:rsid w:val="00FF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D4AC"/>
  <w15:docId w15:val="{FEE12C8D-9FA6-4F73-9822-8F3478A7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ind w:left="7032" w:right="326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5F4817"/>
    <w:pPr>
      <w:ind w:left="720"/>
      <w:contextualSpacing/>
    </w:pPr>
  </w:style>
  <w:style w:type="paragraph" w:styleId="Revizija">
    <w:name w:val="Revision"/>
    <w:hidden/>
    <w:uiPriority w:val="99"/>
    <w:semiHidden/>
    <w:rsid w:val="00F565E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22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37.jpg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36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A093A-34BC-4405-9D1F-329E7F7F5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15</Pages>
  <Words>3334</Words>
  <Characters>19006</Characters>
  <Application>Microsoft Office Word</Application>
  <DocSecurity>0</DocSecurity>
  <Lines>158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OSNOVNA ŠKOLA KNEZA TRPIMIRA</dc:creator>
  <cp:keywords/>
  <cp:lastModifiedBy>OSNOVNA ŠKOLA KNEZA TRPIMIRA</cp:lastModifiedBy>
  <cp:revision>103</cp:revision>
  <cp:lastPrinted>2024-12-18T11:25:00Z</cp:lastPrinted>
  <dcterms:created xsi:type="dcterms:W3CDTF">2024-12-16T07:26:00Z</dcterms:created>
  <dcterms:modified xsi:type="dcterms:W3CDTF">2025-07-18T09:23:00Z</dcterms:modified>
</cp:coreProperties>
</file>